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7FAF" w:rsidRPr="00F87FAF" w:rsidRDefault="00E73617" w:rsidP="00E73617">
      <w:pPr>
        <w:widowControl w:val="0"/>
        <w:autoSpaceDE w:val="0"/>
        <w:autoSpaceDN w:val="0"/>
        <w:spacing w:before="84" w:after="0" w:line="240" w:lineRule="auto"/>
        <w:ind w:left="426" w:right="1911"/>
        <w:jc w:val="center"/>
        <w:outlineLvl w:val="1"/>
        <w:rPr>
          <w:rFonts w:ascii="Times New Roman" w:eastAsia="Times New Roman" w:hAnsi="Times New Roman" w:cs="Times New Roman"/>
          <w:b/>
          <w:bCs/>
          <w:sz w:val="28"/>
          <w:szCs w:val="28"/>
        </w:rPr>
      </w:pPr>
      <w:bookmarkStart w:id="0" w:name="block-11889111"/>
      <w:r>
        <w:rPr>
          <w:rFonts w:ascii="Times New Roman" w:eastAsia="Times New Roman" w:hAnsi="Times New Roman" w:cs="Times New Roman"/>
          <w:b/>
          <w:bCs/>
          <w:noProof/>
          <w:sz w:val="28"/>
          <w:szCs w:val="28"/>
        </w:rPr>
        <w:drawing>
          <wp:inline distT="0" distB="0" distL="0" distR="0">
            <wp:extent cx="7429500" cy="10224667"/>
            <wp:effectExtent l="19050" t="0" r="0" b="0"/>
            <wp:docPr id="1" name="Рисунок 1" descr="D:\титул линар\2023-09-07_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титул линар\2023-09-07_009.jpg"/>
                    <pic:cNvPicPr>
                      <a:picLocks noChangeAspect="1" noChangeArrowheads="1"/>
                    </pic:cNvPicPr>
                  </pic:nvPicPr>
                  <pic:blipFill>
                    <a:blip r:embed="rId6" cstate="print"/>
                    <a:srcRect/>
                    <a:stretch>
                      <a:fillRect/>
                    </a:stretch>
                  </pic:blipFill>
                  <pic:spPr bwMode="auto">
                    <a:xfrm>
                      <a:off x="0" y="0"/>
                      <a:ext cx="7429500" cy="10224667"/>
                    </a:xfrm>
                    <a:prstGeom prst="rect">
                      <a:avLst/>
                    </a:prstGeom>
                    <a:noFill/>
                    <a:ln w="9525">
                      <a:noFill/>
                      <a:miter lim="800000"/>
                      <a:headEnd/>
                      <a:tailEnd/>
                    </a:ln>
                  </pic:spPr>
                </pic:pic>
              </a:graphicData>
            </a:graphic>
          </wp:inline>
        </w:drawing>
      </w:r>
    </w:p>
    <w:p w:rsidR="00F66192" w:rsidRPr="00F87FAF" w:rsidRDefault="00F87FAF">
      <w:pPr>
        <w:spacing w:after="0" w:line="264" w:lineRule="auto"/>
        <w:ind w:left="120"/>
        <w:jc w:val="both"/>
        <w:rPr>
          <w:rFonts w:ascii="Times New Roman" w:hAnsi="Times New Roman" w:cs="Times New Roman"/>
          <w:sz w:val="24"/>
          <w:szCs w:val="24"/>
        </w:rPr>
      </w:pPr>
      <w:bookmarkStart w:id="1" w:name="block-11889112"/>
      <w:bookmarkEnd w:id="0"/>
      <w:r w:rsidRPr="00F87FAF">
        <w:rPr>
          <w:rFonts w:ascii="Times New Roman" w:hAnsi="Times New Roman"/>
          <w:b/>
          <w:color w:val="000000"/>
          <w:sz w:val="28"/>
        </w:rPr>
        <w:lastRenderedPageBreak/>
        <w:t>ПОЯСНИТЕЛЬНАЯ ЗАПИСКА</w:t>
      </w:r>
    </w:p>
    <w:p w:rsidR="00F66192" w:rsidRPr="00F87FAF" w:rsidRDefault="00F87FAF">
      <w:pPr>
        <w:spacing w:after="0" w:line="264" w:lineRule="auto"/>
        <w:ind w:firstLine="600"/>
        <w:jc w:val="both"/>
        <w:rPr>
          <w:rFonts w:ascii="Times New Roman" w:hAnsi="Times New Roman" w:cs="Times New Roman"/>
          <w:sz w:val="24"/>
          <w:szCs w:val="24"/>
        </w:rPr>
      </w:pPr>
      <w:proofErr w:type="gramStart"/>
      <w:r w:rsidRPr="00F87FAF">
        <w:rPr>
          <w:rFonts w:ascii="Times New Roman" w:hAnsi="Times New Roman" w:cs="Times New Roman"/>
          <w:color w:val="000000"/>
          <w:sz w:val="24"/>
          <w:szCs w:val="24"/>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 ФГОС) основного общего образования (утверждён приказом Министерства просвещения Российской Федерации от 31 мая2021</w:t>
      </w:r>
      <w:proofErr w:type="gramEnd"/>
      <w:r w:rsidRPr="00F87FAF">
        <w:rPr>
          <w:rFonts w:ascii="Times New Roman" w:hAnsi="Times New Roman" w:cs="Times New Roman"/>
          <w:color w:val="000000"/>
          <w:sz w:val="24"/>
          <w:szCs w:val="24"/>
        </w:rPr>
        <w:t xml:space="preserve">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федеральной рабочей программы воспитания.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Настоящая Программа обеспечивает:</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 xml:space="preserve">ясное понимание </w:t>
      </w:r>
      <w:proofErr w:type="gramStart"/>
      <w:r w:rsidRPr="00F87FAF">
        <w:rPr>
          <w:rFonts w:ascii="Times New Roman" w:hAnsi="Times New Roman" w:cs="Times New Roman"/>
          <w:color w:val="000000"/>
          <w:sz w:val="24"/>
          <w:szCs w:val="24"/>
        </w:rPr>
        <w:t>обучающимися</w:t>
      </w:r>
      <w:proofErr w:type="gramEnd"/>
      <w:r w:rsidRPr="00F87FAF">
        <w:rPr>
          <w:rFonts w:ascii="Times New Roman" w:hAnsi="Times New Roman" w:cs="Times New Roman"/>
          <w:color w:val="000000"/>
          <w:sz w:val="24"/>
          <w:szCs w:val="24"/>
        </w:rPr>
        <w:t xml:space="preserve"> современных проблем безопасности и формирование у подрастающего поколения базового уровня культуры безопасного поведения;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 xml:space="preserve">прочное усвоение </w:t>
      </w:r>
      <w:proofErr w:type="gramStart"/>
      <w:r w:rsidRPr="00F87FAF">
        <w:rPr>
          <w:rFonts w:ascii="Times New Roman" w:hAnsi="Times New Roman" w:cs="Times New Roman"/>
          <w:color w:val="000000"/>
          <w:sz w:val="24"/>
          <w:szCs w:val="24"/>
        </w:rPr>
        <w:t>обучающимися</w:t>
      </w:r>
      <w:proofErr w:type="gramEnd"/>
      <w:r w:rsidRPr="00F87FAF">
        <w:rPr>
          <w:rFonts w:ascii="Times New Roman" w:hAnsi="Times New Roman" w:cs="Times New Roman"/>
          <w:color w:val="000000"/>
          <w:sz w:val="24"/>
          <w:szCs w:val="24"/>
        </w:rPr>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возможность выработки и закрепления у обучающихся умений и навыков, необходимых для последующей жизни;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выработку практико-ориентированных компетенций, соответствующих потребностям современности;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 xml:space="preserve">реализацию оптимального баланса </w:t>
      </w:r>
      <w:proofErr w:type="spellStart"/>
      <w:r w:rsidRPr="00F87FAF">
        <w:rPr>
          <w:rFonts w:ascii="Times New Roman" w:hAnsi="Times New Roman" w:cs="Times New Roman"/>
          <w:color w:val="000000"/>
          <w:sz w:val="24"/>
          <w:szCs w:val="24"/>
        </w:rPr>
        <w:t>межпредметных</w:t>
      </w:r>
      <w:proofErr w:type="spellEnd"/>
      <w:r w:rsidRPr="00F87FAF">
        <w:rPr>
          <w:rFonts w:ascii="Times New Roman" w:hAnsi="Times New Roman" w:cs="Times New Roman"/>
          <w:color w:val="000000"/>
          <w:sz w:val="24"/>
          <w:szCs w:val="24"/>
        </w:rPr>
        <w:t xml:space="preserve"> связей и их </w:t>
      </w:r>
      <w:proofErr w:type="spellStart"/>
      <w:r w:rsidRPr="00F87FAF">
        <w:rPr>
          <w:rFonts w:ascii="Times New Roman" w:hAnsi="Times New Roman" w:cs="Times New Roman"/>
          <w:color w:val="000000"/>
          <w:sz w:val="24"/>
          <w:szCs w:val="24"/>
        </w:rPr>
        <w:t>разумноевзаимодополнение</w:t>
      </w:r>
      <w:proofErr w:type="spellEnd"/>
      <w:r w:rsidRPr="00F87FAF">
        <w:rPr>
          <w:rFonts w:ascii="Times New Roman" w:hAnsi="Times New Roman" w:cs="Times New Roman"/>
          <w:color w:val="000000"/>
          <w:sz w:val="24"/>
          <w:szCs w:val="24"/>
        </w:rPr>
        <w:t xml:space="preserve">, </w:t>
      </w:r>
      <w:proofErr w:type="gramStart"/>
      <w:r w:rsidRPr="00F87FAF">
        <w:rPr>
          <w:rFonts w:ascii="Times New Roman" w:hAnsi="Times New Roman" w:cs="Times New Roman"/>
          <w:color w:val="000000"/>
          <w:sz w:val="24"/>
          <w:szCs w:val="24"/>
        </w:rPr>
        <w:t>способствующее</w:t>
      </w:r>
      <w:proofErr w:type="gramEnd"/>
      <w:r w:rsidRPr="00F87FAF">
        <w:rPr>
          <w:rFonts w:ascii="Times New Roman" w:hAnsi="Times New Roman" w:cs="Times New Roman"/>
          <w:color w:val="000000"/>
          <w:sz w:val="24"/>
          <w:szCs w:val="24"/>
        </w:rPr>
        <w:t xml:space="preserve"> формированию практических умений и навыков.</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В Программе содержание учебного предмета ОБЖ структурно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модуль № 1 «Культура безопасности жизнедеятельности в современном обществе»;</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модуль № 2 «Безопасность в быту»;</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модуль № 3 «Безопасность на транспорте»;</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модуль № 4 «Безопасность в общественных местах»;</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модуль № 5 «Безопасность в природной среде»;</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модуль № 6 «Здоровье и как его сохранить. Основы медицинских знаний»;</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модуль № 7 «Безопасность в социуме»;</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модуль № 8 «Безопасность в информационном пространстве»;</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модуль № 9 «Основы противодействия экстремизму и терроризму»;</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модуль №10 «Взаимодействие личности, общества и государства в обеспечении безопасности жизни и здоровья населения».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 xml:space="preserve">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w:t>
      </w:r>
      <w:r w:rsidRPr="00F87FAF">
        <w:rPr>
          <w:rFonts w:ascii="Times New Roman" w:hAnsi="Times New Roman" w:cs="Times New Roman"/>
          <w:color w:val="000000"/>
          <w:sz w:val="24"/>
          <w:szCs w:val="24"/>
        </w:rPr>
        <w:lastRenderedPageBreak/>
        <w:t>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rsidR="00F66192" w:rsidRPr="00F87FAF" w:rsidRDefault="00F66192">
      <w:pPr>
        <w:spacing w:after="0" w:line="264" w:lineRule="auto"/>
        <w:ind w:left="120"/>
        <w:jc w:val="both"/>
        <w:rPr>
          <w:rFonts w:ascii="Times New Roman" w:hAnsi="Times New Roman" w:cs="Times New Roman"/>
          <w:sz w:val="24"/>
          <w:szCs w:val="24"/>
        </w:rPr>
      </w:pPr>
    </w:p>
    <w:p w:rsidR="00F66192" w:rsidRPr="00F87FAF" w:rsidRDefault="00F87FAF">
      <w:pPr>
        <w:spacing w:after="0" w:line="264" w:lineRule="auto"/>
        <w:ind w:left="120"/>
        <w:jc w:val="both"/>
        <w:rPr>
          <w:rFonts w:ascii="Times New Roman" w:hAnsi="Times New Roman" w:cs="Times New Roman"/>
          <w:sz w:val="24"/>
          <w:szCs w:val="24"/>
        </w:rPr>
      </w:pPr>
      <w:r w:rsidRPr="00F87FAF">
        <w:rPr>
          <w:rFonts w:ascii="Times New Roman" w:hAnsi="Times New Roman" w:cs="Times New Roman"/>
          <w:b/>
          <w:color w:val="000000"/>
          <w:sz w:val="24"/>
          <w:szCs w:val="24"/>
        </w:rPr>
        <w:t>ОБЩАЯ ХАРАКТЕРИСТИКА УЧЕБНОГО ПРЕДМЕТА «ОСНОВЫ БЕЗОПАСНОСТИ ЖИЗНЕДЕЯТЕЛЬНОСТИ»</w:t>
      </w:r>
    </w:p>
    <w:p w:rsidR="00F66192" w:rsidRPr="00F87FAF" w:rsidRDefault="00F87FAF">
      <w:pPr>
        <w:spacing w:after="0" w:line="264" w:lineRule="auto"/>
        <w:ind w:firstLine="600"/>
        <w:jc w:val="both"/>
        <w:rPr>
          <w:rFonts w:ascii="Times New Roman" w:hAnsi="Times New Roman" w:cs="Times New Roman"/>
          <w:sz w:val="24"/>
          <w:szCs w:val="24"/>
        </w:rPr>
      </w:pPr>
      <w:proofErr w:type="gramStart"/>
      <w:r w:rsidRPr="00F87FAF">
        <w:rPr>
          <w:rFonts w:ascii="Times New Roman" w:hAnsi="Times New Roman" w:cs="Times New Roman"/>
          <w:color w:val="000000"/>
          <w:sz w:val="24"/>
          <w:szCs w:val="24"/>
        </w:rPr>
        <w:t>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XX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w:t>
      </w:r>
      <w:proofErr w:type="gramEnd"/>
      <w:r w:rsidRPr="00F87FAF">
        <w:rPr>
          <w:rFonts w:ascii="Times New Roman" w:hAnsi="Times New Roman" w:cs="Times New Roman"/>
          <w:color w:val="000000"/>
          <w:sz w:val="24"/>
          <w:szCs w:val="24"/>
        </w:rPr>
        <w:t xml:space="preserve">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w:t>
      </w:r>
      <w:proofErr w:type="gramStart"/>
      <w:r w:rsidRPr="00F87FAF">
        <w:rPr>
          <w:rFonts w:ascii="Times New Roman" w:hAnsi="Times New Roman" w:cs="Times New Roman"/>
          <w:color w:val="000000"/>
          <w:sz w:val="24"/>
          <w:szCs w:val="24"/>
        </w:rPr>
        <w:t>достижением</w:t>
      </w:r>
      <w:proofErr w:type="gramEnd"/>
      <w:r w:rsidRPr="00F87FAF">
        <w:rPr>
          <w:rFonts w:ascii="Times New Roman" w:hAnsi="Times New Roman" w:cs="Times New Roman"/>
          <w:color w:val="000000"/>
          <w:sz w:val="24"/>
          <w:szCs w:val="24"/>
        </w:rPr>
        <w:t xml:space="preserve"> как для отечественного, так и для мирового образовательного сообщества.</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 xml:space="preserve">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w:t>
      </w:r>
      <w:proofErr w:type="gramStart"/>
      <w:r w:rsidRPr="00F87FAF">
        <w:rPr>
          <w:rFonts w:ascii="Times New Roman" w:hAnsi="Times New Roman" w:cs="Times New Roman"/>
          <w:color w:val="000000"/>
          <w:sz w:val="24"/>
          <w:szCs w:val="24"/>
        </w:rPr>
        <w:t>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roofErr w:type="gramEnd"/>
      <w:r w:rsidRPr="00F87FAF">
        <w:rPr>
          <w:rFonts w:ascii="Times New Roman" w:hAnsi="Times New Roman" w:cs="Times New Roman"/>
          <w:color w:val="000000"/>
          <w:sz w:val="24"/>
          <w:szCs w:val="24"/>
        </w:rPr>
        <w:t>).</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 xml:space="preserve">Современный учебный предмет ОБЖ является системообразующим,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w:t>
      </w:r>
      <w:r w:rsidRPr="00F87FAF">
        <w:rPr>
          <w:rFonts w:ascii="Times New Roman" w:hAnsi="Times New Roman" w:cs="Times New Roman"/>
          <w:color w:val="000000"/>
          <w:sz w:val="24"/>
          <w:szCs w:val="24"/>
        </w:rPr>
        <w:lastRenderedPageBreak/>
        <w:t xml:space="preserve">поддержанных согласованным изучением других учебных предметов. </w:t>
      </w:r>
      <w:proofErr w:type="gramStart"/>
      <w:r w:rsidRPr="00F87FAF">
        <w:rPr>
          <w:rFonts w:ascii="Times New Roman" w:hAnsi="Times New Roman" w:cs="Times New Roman"/>
          <w:color w:val="000000"/>
          <w:sz w:val="24"/>
          <w:szCs w:val="24"/>
        </w:rPr>
        <w:t>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roofErr w:type="gramEnd"/>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w:t>
      </w:r>
      <w:proofErr w:type="spellStart"/>
      <w:r w:rsidRPr="00F87FAF">
        <w:rPr>
          <w:rFonts w:ascii="Times New Roman" w:hAnsi="Times New Roman" w:cs="Times New Roman"/>
          <w:color w:val="000000"/>
          <w:sz w:val="24"/>
          <w:szCs w:val="24"/>
        </w:rPr>
        <w:t>нейтрализовывать</w:t>
      </w:r>
      <w:proofErr w:type="spellEnd"/>
      <w:r w:rsidRPr="00F87FAF">
        <w:rPr>
          <w:rFonts w:ascii="Times New Roman" w:hAnsi="Times New Roman" w:cs="Times New Roman"/>
          <w:color w:val="000000"/>
          <w:sz w:val="24"/>
          <w:szCs w:val="24"/>
        </w:rPr>
        <w:t xml:space="preserve">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F66192" w:rsidRPr="00F87FAF" w:rsidRDefault="00F66192">
      <w:pPr>
        <w:spacing w:after="0" w:line="264" w:lineRule="auto"/>
        <w:ind w:left="120"/>
        <w:jc w:val="both"/>
        <w:rPr>
          <w:rFonts w:ascii="Times New Roman" w:hAnsi="Times New Roman" w:cs="Times New Roman"/>
          <w:sz w:val="24"/>
          <w:szCs w:val="24"/>
        </w:rPr>
      </w:pPr>
    </w:p>
    <w:p w:rsidR="00F66192" w:rsidRPr="00F87FAF" w:rsidRDefault="00F87FAF">
      <w:pPr>
        <w:spacing w:after="0" w:line="264" w:lineRule="auto"/>
        <w:ind w:left="120"/>
        <w:jc w:val="both"/>
        <w:rPr>
          <w:rFonts w:ascii="Times New Roman" w:hAnsi="Times New Roman" w:cs="Times New Roman"/>
          <w:sz w:val="24"/>
          <w:szCs w:val="24"/>
        </w:rPr>
      </w:pPr>
      <w:r w:rsidRPr="00F87FAF">
        <w:rPr>
          <w:rFonts w:ascii="Times New Roman" w:hAnsi="Times New Roman" w:cs="Times New Roman"/>
          <w:b/>
          <w:color w:val="000000"/>
          <w:sz w:val="24"/>
          <w:szCs w:val="24"/>
        </w:rPr>
        <w:t>ЦЕЛЬ ИЗУЧЕНИЯ УЧЕБНОГО ПРЕДМЕТА «ОСНОВЫ БЕЗОПАСНОСТИ ЖИЗНЕДЕЯТЕЛЬНОСТИ»</w:t>
      </w:r>
    </w:p>
    <w:p w:rsidR="00F66192" w:rsidRPr="00F87FAF" w:rsidRDefault="00F66192">
      <w:pPr>
        <w:spacing w:after="0" w:line="264" w:lineRule="auto"/>
        <w:ind w:left="120"/>
        <w:jc w:val="both"/>
        <w:rPr>
          <w:rFonts w:ascii="Times New Roman" w:hAnsi="Times New Roman" w:cs="Times New Roman"/>
          <w:sz w:val="24"/>
          <w:szCs w:val="24"/>
        </w:rPr>
      </w:pP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 xml:space="preserve">Целью изучения учебного предмета ОБЖ на уровне основного общего образования является формирование у </w:t>
      </w:r>
      <w:proofErr w:type="gramStart"/>
      <w:r w:rsidRPr="00F87FAF">
        <w:rPr>
          <w:rFonts w:ascii="Times New Roman" w:hAnsi="Times New Roman" w:cs="Times New Roman"/>
          <w:color w:val="000000"/>
          <w:sz w:val="24"/>
          <w:szCs w:val="24"/>
        </w:rPr>
        <w:t>обучающихся</w:t>
      </w:r>
      <w:proofErr w:type="gramEnd"/>
      <w:r w:rsidRPr="00F87FAF">
        <w:rPr>
          <w:rFonts w:ascii="Times New Roman" w:hAnsi="Times New Roman" w:cs="Times New Roman"/>
          <w:color w:val="000000"/>
          <w:sz w:val="24"/>
          <w:szCs w:val="24"/>
        </w:rPr>
        <w:t xml:space="preserve">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F66192" w:rsidRPr="00F87FAF" w:rsidRDefault="00F87FAF">
      <w:pPr>
        <w:numPr>
          <w:ilvl w:val="0"/>
          <w:numId w:val="1"/>
        </w:numPr>
        <w:spacing w:after="0" w:line="264" w:lineRule="auto"/>
        <w:jc w:val="both"/>
        <w:rPr>
          <w:rFonts w:ascii="Times New Roman" w:hAnsi="Times New Roman" w:cs="Times New Roman"/>
          <w:sz w:val="24"/>
          <w:szCs w:val="24"/>
        </w:rPr>
      </w:pPr>
      <w:r w:rsidRPr="00F87FAF">
        <w:rPr>
          <w:rFonts w:ascii="Times New Roman" w:hAnsi="Times New Roman" w:cs="Times New Roman"/>
          <w:color w:val="000000"/>
          <w:sz w:val="24"/>
          <w:szCs w:val="24"/>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F66192" w:rsidRPr="00F87FAF" w:rsidRDefault="00F87FAF">
      <w:pPr>
        <w:numPr>
          <w:ilvl w:val="0"/>
          <w:numId w:val="1"/>
        </w:numPr>
        <w:spacing w:after="0" w:line="264" w:lineRule="auto"/>
        <w:jc w:val="both"/>
        <w:rPr>
          <w:rFonts w:ascii="Times New Roman" w:hAnsi="Times New Roman" w:cs="Times New Roman"/>
          <w:sz w:val="24"/>
          <w:szCs w:val="24"/>
        </w:rPr>
      </w:pPr>
      <w:r w:rsidRPr="00F87FAF">
        <w:rPr>
          <w:rFonts w:ascii="Times New Roman" w:hAnsi="Times New Roman" w:cs="Times New Roman"/>
          <w:color w:val="000000"/>
          <w:sz w:val="24"/>
          <w:szCs w:val="24"/>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F66192" w:rsidRPr="00F87FAF" w:rsidRDefault="00F87FAF">
      <w:pPr>
        <w:numPr>
          <w:ilvl w:val="0"/>
          <w:numId w:val="1"/>
        </w:numPr>
        <w:spacing w:after="0" w:line="264" w:lineRule="auto"/>
        <w:jc w:val="both"/>
        <w:rPr>
          <w:rFonts w:ascii="Times New Roman" w:hAnsi="Times New Roman" w:cs="Times New Roman"/>
          <w:sz w:val="24"/>
          <w:szCs w:val="24"/>
        </w:rPr>
      </w:pPr>
      <w:r w:rsidRPr="00F87FAF">
        <w:rPr>
          <w:rFonts w:ascii="Times New Roman" w:hAnsi="Times New Roman" w:cs="Times New Roman"/>
          <w:color w:val="000000"/>
          <w:sz w:val="24"/>
          <w:szCs w:val="24"/>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F66192" w:rsidRPr="00F87FAF" w:rsidRDefault="00F66192">
      <w:pPr>
        <w:spacing w:after="0" w:line="264" w:lineRule="auto"/>
        <w:ind w:left="120"/>
        <w:jc w:val="both"/>
        <w:rPr>
          <w:rFonts w:ascii="Times New Roman" w:hAnsi="Times New Roman" w:cs="Times New Roman"/>
          <w:sz w:val="24"/>
          <w:szCs w:val="24"/>
        </w:rPr>
      </w:pPr>
    </w:p>
    <w:p w:rsidR="00F66192" w:rsidRPr="00F87FAF" w:rsidRDefault="00F87FAF">
      <w:pPr>
        <w:spacing w:after="0" w:line="264" w:lineRule="auto"/>
        <w:ind w:left="120"/>
        <w:jc w:val="both"/>
        <w:rPr>
          <w:rFonts w:ascii="Times New Roman" w:hAnsi="Times New Roman" w:cs="Times New Roman"/>
          <w:sz w:val="24"/>
          <w:szCs w:val="24"/>
        </w:rPr>
      </w:pPr>
      <w:r w:rsidRPr="00F87FAF">
        <w:rPr>
          <w:rFonts w:ascii="Times New Roman" w:hAnsi="Times New Roman" w:cs="Times New Roman"/>
          <w:b/>
          <w:color w:val="000000"/>
          <w:sz w:val="24"/>
          <w:szCs w:val="24"/>
        </w:rPr>
        <w:t>МЕСТО ПРЕДМЕТА В УЧЕБНОМ ПЛАНЕ</w:t>
      </w:r>
    </w:p>
    <w:p w:rsidR="00F66192" w:rsidRPr="00F87FAF" w:rsidRDefault="00F66192">
      <w:pPr>
        <w:spacing w:after="0" w:line="264" w:lineRule="auto"/>
        <w:ind w:left="120"/>
        <w:jc w:val="both"/>
        <w:rPr>
          <w:rFonts w:ascii="Times New Roman" w:hAnsi="Times New Roman" w:cs="Times New Roman"/>
          <w:sz w:val="24"/>
          <w:szCs w:val="24"/>
        </w:rPr>
      </w:pPr>
    </w:p>
    <w:p w:rsidR="00F66192" w:rsidRPr="00F87FAF" w:rsidRDefault="00F87FAF">
      <w:pPr>
        <w:spacing w:after="0" w:line="264" w:lineRule="auto"/>
        <w:ind w:left="120"/>
        <w:jc w:val="both"/>
        <w:rPr>
          <w:rFonts w:ascii="Times New Roman" w:hAnsi="Times New Roman" w:cs="Times New Roman"/>
          <w:sz w:val="24"/>
          <w:szCs w:val="24"/>
        </w:rPr>
      </w:pPr>
      <w:r w:rsidRPr="00F87FAF">
        <w:rPr>
          <w:rFonts w:ascii="Times New Roman" w:hAnsi="Times New Roman" w:cs="Times New Roman"/>
          <w:color w:val="000000"/>
          <w:sz w:val="24"/>
          <w:szCs w:val="24"/>
        </w:rPr>
        <w:lastRenderedPageBreak/>
        <w:t xml:space="preserve"> Изучение учебного предмета ОБЖ предусматривается в течение двух лет, в 8–9 классах по 1 часу в неделю. Всего на изучение предмета ОБЖ отводится 68 часов, из них по 34 часа в каждом классе.</w:t>
      </w:r>
    </w:p>
    <w:p w:rsidR="00F66192" w:rsidRPr="00F87FAF" w:rsidRDefault="00F66192">
      <w:pPr>
        <w:rPr>
          <w:rFonts w:ascii="Times New Roman" w:hAnsi="Times New Roman" w:cs="Times New Roman"/>
          <w:sz w:val="24"/>
          <w:szCs w:val="24"/>
        </w:rPr>
        <w:sectPr w:rsidR="00F66192" w:rsidRPr="00F87FAF">
          <w:pgSz w:w="11906" w:h="16383"/>
          <w:pgMar w:top="1134" w:right="850" w:bottom="1134" w:left="1701" w:header="720" w:footer="720" w:gutter="0"/>
          <w:cols w:space="720"/>
        </w:sectPr>
      </w:pPr>
    </w:p>
    <w:p w:rsidR="00F66192" w:rsidRPr="00F87FAF" w:rsidRDefault="00F87FAF">
      <w:pPr>
        <w:spacing w:after="0" w:line="264" w:lineRule="auto"/>
        <w:ind w:left="120"/>
        <w:jc w:val="both"/>
        <w:rPr>
          <w:rFonts w:ascii="Times New Roman" w:hAnsi="Times New Roman" w:cs="Times New Roman"/>
          <w:sz w:val="24"/>
          <w:szCs w:val="24"/>
        </w:rPr>
      </w:pPr>
      <w:bookmarkStart w:id="2" w:name="block-11889107"/>
      <w:bookmarkEnd w:id="1"/>
      <w:r w:rsidRPr="00F87FAF">
        <w:rPr>
          <w:rFonts w:ascii="Times New Roman" w:hAnsi="Times New Roman" w:cs="Times New Roman"/>
          <w:b/>
          <w:color w:val="000000"/>
          <w:sz w:val="24"/>
          <w:szCs w:val="24"/>
        </w:rPr>
        <w:lastRenderedPageBreak/>
        <w:t>СОДЕРЖАНИЕ УЧЕБНОГО ПРЕДМЕТА</w:t>
      </w:r>
    </w:p>
    <w:p w:rsidR="00F66192" w:rsidRPr="00F87FAF" w:rsidRDefault="00F66192">
      <w:pPr>
        <w:spacing w:after="0" w:line="264" w:lineRule="auto"/>
        <w:ind w:left="120"/>
        <w:jc w:val="both"/>
        <w:rPr>
          <w:rFonts w:ascii="Times New Roman" w:hAnsi="Times New Roman" w:cs="Times New Roman"/>
          <w:sz w:val="24"/>
          <w:szCs w:val="24"/>
        </w:rPr>
      </w:pP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b/>
          <w:color w:val="000000"/>
          <w:sz w:val="24"/>
          <w:szCs w:val="24"/>
        </w:rPr>
        <w:t>Модуль № 1 «Культура безопасности жизнедеятельности в современном обществе»:</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цель и задачи учебного предмета ОБЖ, его ключевые понятия и значение для человека;</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смысл понятий «опасность», «безопасность», «риск», «культура безопасности жизнедеятельности»;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источники и факторы опасности, их классификация;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общие принципы безопасного поведения;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виды чрезвычайных ситуаций, сходство и различия опасной, экстремальной и чрезвычайной ситуаций;</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уровни взаимодействия человека и окружающей среды;</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механизм перерастания повседневной ситуации в чрезвычайную ситуацию, правила поведения в опасных и чрезвычайных ситуациях.</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b/>
          <w:color w:val="000000"/>
          <w:sz w:val="24"/>
          <w:szCs w:val="24"/>
        </w:rPr>
        <w:t>Модуль № 2 «Безопасность в быту»:</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основные источники опасности в быту и их классификация;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защита прав потребителя, сроки годности и состав продуктов питания;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бытовые отравления и причины их возникновения, классификация ядовитых веществ и их опасности;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признаки отравления, приёмы и правила оказания первой помощи;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правила комплектования и хранения домашней аптечки;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бытовые травмы и правила их предупреждения, приёмы и правила оказания первой помощи;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правила обращения с газовыми и электрическими приборами, приёмы и правила оказания первой помощи;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правила поведения в подъезде и лифте, а также при входе и выходе из них;</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пожар и факторы его развития;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условия и причины возникновения пожаров, их возможные последствия, приёмы и правила оказания первой помощи;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первичные средства пожаротушения;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правила вызова экстренных служб и порядок взаимодействия с ними, ответственность за ложные сообщения;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права, обязанности и ответственность граждан в области пожарной безопасности;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ситуации криминального характера, правила поведения с малознакомыми людьми;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меры по предотвращению проникновения злоумышленников в дом, правила поведения при попытке проникновения в дом посторонних;</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классификация аварийных ситуаций в коммунальных системах жизнеобеспечения;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правила подготовки к возможным авариям на коммунальных системах, порядок действий при авариях на коммунальных системах.</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b/>
          <w:color w:val="000000"/>
          <w:sz w:val="24"/>
          <w:szCs w:val="24"/>
        </w:rPr>
        <w:t>Модуль № 3 «Безопасность на транспорте»:</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правила дорожного движения и их значение, условия обеспечения безопасности участников дорожного движения;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правила дорожного движения и дорожные знаки для пешеходов;</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«дорожные ловушки» и правила их предупреждения;</w:t>
      </w:r>
    </w:p>
    <w:p w:rsidR="00F66192" w:rsidRPr="00F87FAF" w:rsidRDefault="00F87FAF">
      <w:pPr>
        <w:spacing w:after="0" w:line="264" w:lineRule="auto"/>
        <w:ind w:firstLine="600"/>
        <w:jc w:val="both"/>
        <w:rPr>
          <w:rFonts w:ascii="Times New Roman" w:hAnsi="Times New Roman" w:cs="Times New Roman"/>
          <w:sz w:val="24"/>
          <w:szCs w:val="24"/>
        </w:rPr>
      </w:pPr>
      <w:proofErr w:type="spellStart"/>
      <w:r w:rsidRPr="00F87FAF">
        <w:rPr>
          <w:rFonts w:ascii="Times New Roman" w:hAnsi="Times New Roman" w:cs="Times New Roman"/>
          <w:color w:val="000000"/>
          <w:sz w:val="24"/>
          <w:szCs w:val="24"/>
        </w:rPr>
        <w:t>световозвращающие</w:t>
      </w:r>
      <w:proofErr w:type="spellEnd"/>
      <w:r w:rsidRPr="00F87FAF">
        <w:rPr>
          <w:rFonts w:ascii="Times New Roman" w:hAnsi="Times New Roman" w:cs="Times New Roman"/>
          <w:color w:val="000000"/>
          <w:sz w:val="24"/>
          <w:szCs w:val="24"/>
        </w:rPr>
        <w:t xml:space="preserve"> элементы и правила их применения;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lastRenderedPageBreak/>
        <w:t>правила дорожного движения для пассажиров;</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обязанности пассажиров маршрутных транспортных средств, ремень безопасности и правила его применения;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порядок действий пассажиров при различных происшествиях в маршрутных транспортных средствах, в том числе вызванных террористическим актом;</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правила поведения пассажира мотоцикла;</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правила дорожного движения для водителя велосипеда и иных индивидуальных средств передвижения (</w:t>
      </w:r>
      <w:proofErr w:type="spellStart"/>
      <w:r w:rsidRPr="00F87FAF">
        <w:rPr>
          <w:rFonts w:ascii="Times New Roman" w:hAnsi="Times New Roman" w:cs="Times New Roman"/>
          <w:color w:val="000000"/>
          <w:sz w:val="24"/>
          <w:szCs w:val="24"/>
        </w:rPr>
        <w:t>электросамокаты</w:t>
      </w:r>
      <w:proofErr w:type="spellEnd"/>
      <w:r w:rsidRPr="00F87FAF">
        <w:rPr>
          <w:rFonts w:ascii="Times New Roman" w:hAnsi="Times New Roman" w:cs="Times New Roman"/>
          <w:color w:val="000000"/>
          <w:sz w:val="24"/>
          <w:szCs w:val="24"/>
        </w:rPr>
        <w:t xml:space="preserve">, </w:t>
      </w:r>
      <w:proofErr w:type="spellStart"/>
      <w:r w:rsidRPr="00F87FAF">
        <w:rPr>
          <w:rFonts w:ascii="Times New Roman" w:hAnsi="Times New Roman" w:cs="Times New Roman"/>
          <w:color w:val="000000"/>
          <w:sz w:val="24"/>
          <w:szCs w:val="24"/>
        </w:rPr>
        <w:t>гироскутеры</w:t>
      </w:r>
      <w:proofErr w:type="spellEnd"/>
      <w:r w:rsidRPr="00F87FAF">
        <w:rPr>
          <w:rFonts w:ascii="Times New Roman" w:hAnsi="Times New Roman" w:cs="Times New Roman"/>
          <w:color w:val="000000"/>
          <w:sz w:val="24"/>
          <w:szCs w:val="24"/>
        </w:rPr>
        <w:t xml:space="preserve">, </w:t>
      </w:r>
      <w:proofErr w:type="spellStart"/>
      <w:r w:rsidRPr="00F87FAF">
        <w:rPr>
          <w:rFonts w:ascii="Times New Roman" w:hAnsi="Times New Roman" w:cs="Times New Roman"/>
          <w:color w:val="000000"/>
          <w:sz w:val="24"/>
          <w:szCs w:val="24"/>
        </w:rPr>
        <w:t>моноколёса</w:t>
      </w:r>
      <w:proofErr w:type="spellEnd"/>
      <w:r w:rsidRPr="00F87FAF">
        <w:rPr>
          <w:rFonts w:ascii="Times New Roman" w:hAnsi="Times New Roman" w:cs="Times New Roman"/>
          <w:color w:val="000000"/>
          <w:sz w:val="24"/>
          <w:szCs w:val="24"/>
        </w:rPr>
        <w:t xml:space="preserve">, </w:t>
      </w:r>
      <w:proofErr w:type="spellStart"/>
      <w:r w:rsidRPr="00F87FAF">
        <w:rPr>
          <w:rFonts w:ascii="Times New Roman" w:hAnsi="Times New Roman" w:cs="Times New Roman"/>
          <w:color w:val="000000"/>
          <w:sz w:val="24"/>
          <w:szCs w:val="24"/>
        </w:rPr>
        <w:t>сигвеи</w:t>
      </w:r>
      <w:proofErr w:type="spellEnd"/>
      <w:r w:rsidRPr="00F87FAF">
        <w:rPr>
          <w:rFonts w:ascii="Times New Roman" w:hAnsi="Times New Roman" w:cs="Times New Roman"/>
          <w:color w:val="000000"/>
          <w:sz w:val="24"/>
          <w:szCs w:val="24"/>
        </w:rPr>
        <w:t xml:space="preserve"> и т. п.), правила безопасного использования мототранспорта (мопедов и мотоциклов);</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дорожные знаки для водителя велосипеда, сигналы велосипедиста;</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правила подготовки велосипеда к пользованию.</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b/>
          <w:color w:val="000000"/>
          <w:sz w:val="24"/>
          <w:szCs w:val="24"/>
        </w:rPr>
        <w:t>Модуль № 4 «Безопасность в общественных местах»:</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общественные места и их характеристики, потенциальные источники опасности в общественных местах;</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правила вызова экстренных служб и порядок взаимодействия с ними;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массовые мероприятия и правила подготовки к ним, оборудование мест массового пребывания людей;</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порядок действий при беспорядках в местах массового пребывания людей;</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порядок действий при попадании в толпу и давку;</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порядок действий при обнаружении угрозы возникновения пожара;</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порядок действий при эвакуации из общественных мест и зданий;</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опасности криминогенного и антиобщественного характера в общественных местах, порядок действий при их возникновении;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порядок действий при взаимодействии с правоохранительными органами.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b/>
          <w:color w:val="000000"/>
          <w:sz w:val="24"/>
          <w:szCs w:val="24"/>
        </w:rPr>
        <w:t>Модуль № 5 «Безопасность в природной среде»:</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чрезвычайные ситуации природного характера и их классификация;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правила поведения, необходимые для снижения риска встречи с дикими животными, порядок действий при встрече с ними;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порядок действий при укусах диких животных, змей, пауков, клещей и насекомых;</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различия съедобных и ядовитых грибов и растений, правила поведения, необходимые для снижения риска отравления ядовитыми грибами и растениями;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автономные условия, их особенности и опасности, правила подготовки к длительному автономному существованию;</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порядок действий при автономном существовании в природной среде;</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правила ориентирования на местности, способы подачи сигналов бедствия;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общие правила безопасного поведения на водоёмах, правила купания в подготовленных и неподготовленных местах;</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порядок действий при обнаружении тонущего человека;</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 xml:space="preserve">правила поведения при нахождении на </w:t>
      </w:r>
      <w:proofErr w:type="spellStart"/>
      <w:r w:rsidRPr="00F87FAF">
        <w:rPr>
          <w:rFonts w:ascii="Times New Roman" w:hAnsi="Times New Roman" w:cs="Times New Roman"/>
          <w:color w:val="000000"/>
          <w:sz w:val="24"/>
          <w:szCs w:val="24"/>
        </w:rPr>
        <w:t>плавсредствах</w:t>
      </w:r>
      <w:proofErr w:type="spellEnd"/>
      <w:r w:rsidRPr="00F87FAF">
        <w:rPr>
          <w:rFonts w:ascii="Times New Roman" w:hAnsi="Times New Roman" w:cs="Times New Roman"/>
          <w:color w:val="000000"/>
          <w:sz w:val="24"/>
          <w:szCs w:val="24"/>
        </w:rPr>
        <w:t>;</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правила поведения при нахождении на льду, порядок действий при обнаружении человека в полынье.</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b/>
          <w:color w:val="000000"/>
          <w:sz w:val="24"/>
          <w:szCs w:val="24"/>
        </w:rPr>
        <w:t>Модуль № 6 «Здоровье и как его сохранить. Основы медицинских знаний»:</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lastRenderedPageBreak/>
        <w:t>смысл понятий «здоровье» и «здоровый образ жизни», их содержание и значение для человека;</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факторы, влияющие на здоровье человека, опасность вредных привычек;</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элементы здорового образа жизни, ответственность за сохранение здоровья;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понятие «инфекционные заболевания», причины их возникновения;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механизм распространения инфекционных заболеваний, меры их профилактики и защиты от них;</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порядок действий при возникновении чрезвычайных ситуаций биолого-социального происхождения (эпидемия, пандемия);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понятие «неинфекционные заболевания» и их классификация, факторы риска неинфекционных заболеваний;</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меры профилактики неинфекционных заболеваний и защиты от них;</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диспансеризация и её задачи;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понятие «первая помощь» и обязанность по её оказанию, универсальный алгоритм оказания первой помощи;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назначение и состав аптечки первой помощи;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порядок действий при оказании первой помощи в различных ситуациях, приёмы психологической поддержки пострадавшего.</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b/>
          <w:color w:val="000000"/>
          <w:sz w:val="24"/>
          <w:szCs w:val="24"/>
        </w:rPr>
        <w:t>Модуль № 7 «Безопасность в социуме»:</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общение и его значение для человека, способы организации эффективного и позитивного общения;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манипуляции в ходе межличностного общения, приёмы распознавания манипуляций и способы противостояния им;</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современные молодёжные увлечения и опасности, связанные с ними, правила безопасного поведения;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правила безопасной коммуникации с незнакомыми людьми.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b/>
          <w:color w:val="000000"/>
          <w:sz w:val="24"/>
          <w:szCs w:val="24"/>
        </w:rPr>
        <w:t>Модуль № 8 «Безопасность в информационном пространстве»:</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понятие «цифровая среда», её характеристики и примеры информационных и компьютерных угроз, положительные возможности цифровой среды;</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риски и угрозы при использовании Интернета;</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общие принципы безопасного поведения, необходимые для предупреждения возникновения сложных и опасных ситуаций в личном цифровом пространстве;</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основные виды опасного и запрещённого контента в Интернете и его признаки, приёмы распознавания опасностей при использовании Интернета;</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противоправные действия в Интернете;</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правила цифрового поведения, необходимого для предотвращения рисков и угроз при использовании Интернета (</w:t>
      </w:r>
      <w:proofErr w:type="spellStart"/>
      <w:r w:rsidRPr="00F87FAF">
        <w:rPr>
          <w:rFonts w:ascii="Times New Roman" w:hAnsi="Times New Roman" w:cs="Times New Roman"/>
          <w:color w:val="000000"/>
          <w:sz w:val="24"/>
          <w:szCs w:val="24"/>
        </w:rPr>
        <w:t>кибербуллинга</w:t>
      </w:r>
      <w:proofErr w:type="spellEnd"/>
      <w:r w:rsidRPr="00F87FAF">
        <w:rPr>
          <w:rFonts w:ascii="Times New Roman" w:hAnsi="Times New Roman" w:cs="Times New Roman"/>
          <w:color w:val="000000"/>
          <w:sz w:val="24"/>
          <w:szCs w:val="24"/>
        </w:rPr>
        <w:t>, вербовки в различные организации и группы).</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b/>
          <w:color w:val="000000"/>
          <w:sz w:val="24"/>
          <w:szCs w:val="24"/>
        </w:rPr>
        <w:lastRenderedPageBreak/>
        <w:t xml:space="preserve">Модуль № 9 «Основы противодействия экстремизму и терроризму»: </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понятия «экстремизм» и «терроризм», их содержание, причины, возможные варианты проявления и последствия;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цели и формы проявления террористических актов, их последствия, уровни террористической опасности;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основы общественно-государственной системы противодействия экстремизму и терроризму, контртеррористическая операция и её цели;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признаки вовлечения в террористическую деятельность, правила антитеррористического поведения;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признаки угроз и подготовки различных форм терактов, порядок действий при их обнаружении;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правила безопасного поведения в условиях совершения теракта;</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порядок действий при совершении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b/>
          <w:color w:val="000000"/>
          <w:sz w:val="24"/>
          <w:szCs w:val="24"/>
        </w:rPr>
        <w:t>Модуль № 10 «Взаимодействие личности, общества и государства в обеспечении безопасности жизни и здоровья населения»: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классификация чрезвычайных ситуаций природного и техногенного характера;</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единая государственная система предупреждения и ликвидации чрезвычайных ситуаций (РСЧС), её задачи, структура, режимы функционирования;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государственные службы обеспечения безопасности, их роль и сфера ответственности, порядок взаимодействия с ними;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общественные институты и их место в системе обеспечения безопасности жизни и здоровья населения;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права, обязанности и роль граждан Российской Федерации в области защиты населения от чрезвычайных ситуаций;</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антикоррупционное поведение как элемент общественной и государственной безопасности;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информирование и оповещение населения о чрезвычайных ситуациях, система ОКСИОН;</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сигнал «Внимание всем!», порядок действий населения при его получении, в том числе при авариях с выбросом химических и радиоактивных веществ;</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средства индивидуальной и коллективной защиты населения, порядок пользования фильтрующим противогазом;</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эвакуация населения в условиях чрезвычайных ситуаций, порядок действий населения при объявлении эвакуации.</w:t>
      </w:r>
    </w:p>
    <w:p w:rsidR="00F66192" w:rsidRPr="00F87FAF" w:rsidRDefault="00F66192">
      <w:pPr>
        <w:rPr>
          <w:rFonts w:ascii="Times New Roman" w:hAnsi="Times New Roman" w:cs="Times New Roman"/>
          <w:sz w:val="24"/>
          <w:szCs w:val="24"/>
        </w:rPr>
        <w:sectPr w:rsidR="00F66192" w:rsidRPr="00F87FAF">
          <w:pgSz w:w="11906" w:h="16383"/>
          <w:pgMar w:top="1134" w:right="850" w:bottom="1134" w:left="1701" w:header="720" w:footer="720" w:gutter="0"/>
          <w:cols w:space="720"/>
        </w:sectPr>
      </w:pPr>
    </w:p>
    <w:p w:rsidR="00F66192" w:rsidRPr="00F87FAF" w:rsidRDefault="00F87FAF">
      <w:pPr>
        <w:spacing w:after="0" w:line="264" w:lineRule="auto"/>
        <w:ind w:left="120"/>
        <w:jc w:val="both"/>
        <w:rPr>
          <w:rFonts w:ascii="Times New Roman" w:hAnsi="Times New Roman" w:cs="Times New Roman"/>
          <w:sz w:val="24"/>
          <w:szCs w:val="24"/>
        </w:rPr>
      </w:pPr>
      <w:bookmarkStart w:id="3" w:name="block-11889108"/>
      <w:bookmarkEnd w:id="2"/>
      <w:r w:rsidRPr="00F87FAF">
        <w:rPr>
          <w:rFonts w:ascii="Times New Roman" w:hAnsi="Times New Roman" w:cs="Times New Roman"/>
          <w:b/>
          <w:color w:val="000000"/>
          <w:sz w:val="24"/>
          <w:szCs w:val="24"/>
        </w:rPr>
        <w:lastRenderedPageBreak/>
        <w:t>ПЛАНИРУЕМЫЕ ОБРАЗОВАТЕЛЬНЫЕ РЕЗУЛЬТАТЫ</w:t>
      </w:r>
    </w:p>
    <w:p w:rsidR="00F66192" w:rsidRPr="00F87FAF" w:rsidRDefault="00F66192">
      <w:pPr>
        <w:spacing w:after="0" w:line="264" w:lineRule="auto"/>
        <w:ind w:left="120"/>
        <w:jc w:val="both"/>
        <w:rPr>
          <w:rFonts w:ascii="Times New Roman" w:hAnsi="Times New Roman" w:cs="Times New Roman"/>
          <w:sz w:val="24"/>
          <w:szCs w:val="24"/>
        </w:rPr>
      </w:pPr>
    </w:p>
    <w:p w:rsidR="00F66192" w:rsidRPr="00F87FAF" w:rsidRDefault="00F87FAF">
      <w:pPr>
        <w:spacing w:after="0" w:line="264" w:lineRule="auto"/>
        <w:ind w:left="120"/>
        <w:jc w:val="both"/>
        <w:rPr>
          <w:rFonts w:ascii="Times New Roman" w:hAnsi="Times New Roman" w:cs="Times New Roman"/>
          <w:sz w:val="24"/>
          <w:szCs w:val="24"/>
        </w:rPr>
      </w:pPr>
      <w:r w:rsidRPr="00F87FAF">
        <w:rPr>
          <w:rFonts w:ascii="Times New Roman" w:hAnsi="Times New Roman" w:cs="Times New Roman"/>
          <w:b/>
          <w:color w:val="000000"/>
          <w:sz w:val="24"/>
          <w:szCs w:val="24"/>
        </w:rPr>
        <w:t>ЛИЧНОСТНЫЕ РЕЗУЛЬТАТЫ</w:t>
      </w:r>
    </w:p>
    <w:p w:rsidR="00F66192" w:rsidRPr="00F87FAF" w:rsidRDefault="00F66192">
      <w:pPr>
        <w:spacing w:after="0" w:line="264" w:lineRule="auto"/>
        <w:ind w:left="120"/>
        <w:jc w:val="both"/>
        <w:rPr>
          <w:rFonts w:ascii="Times New Roman" w:hAnsi="Times New Roman" w:cs="Times New Roman"/>
          <w:sz w:val="24"/>
          <w:szCs w:val="24"/>
        </w:rPr>
      </w:pP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 xml:space="preserve">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w:t>
      </w:r>
      <w:proofErr w:type="spellStart"/>
      <w:r w:rsidRPr="00F87FAF">
        <w:rPr>
          <w:rFonts w:ascii="Times New Roman" w:hAnsi="Times New Roman" w:cs="Times New Roman"/>
          <w:color w:val="000000"/>
          <w:sz w:val="24"/>
          <w:szCs w:val="24"/>
        </w:rPr>
        <w:t>метапредметные</w:t>
      </w:r>
      <w:proofErr w:type="spellEnd"/>
      <w:r w:rsidRPr="00F87FAF">
        <w:rPr>
          <w:rFonts w:ascii="Times New Roman" w:hAnsi="Times New Roman" w:cs="Times New Roman"/>
          <w:color w:val="000000"/>
          <w:sz w:val="24"/>
          <w:szCs w:val="24"/>
        </w:rPr>
        <w:t xml:space="preserve"> и предметные), которые должны демонстрировать обучающиеся по завершении обучения в основной школе.</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w:t>
      </w:r>
      <w:proofErr w:type="gramStart"/>
      <w:r w:rsidRPr="00F87FAF">
        <w:rPr>
          <w:rFonts w:ascii="Times New Roman" w:hAnsi="Times New Roman" w:cs="Times New Roman"/>
          <w:color w:val="000000"/>
          <w:sz w:val="24"/>
          <w:szCs w:val="24"/>
        </w:rPr>
        <w:t>выражаются</w:t>
      </w:r>
      <w:proofErr w:type="gramEnd"/>
      <w:r w:rsidRPr="00F87FAF">
        <w:rPr>
          <w:rFonts w:ascii="Times New Roman" w:hAnsi="Times New Roman" w:cs="Times New Roman"/>
          <w:color w:val="000000"/>
          <w:sz w:val="24"/>
          <w:szCs w:val="24"/>
        </w:rPr>
        <w:t xml:space="preserve">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b/>
          <w:color w:val="000000"/>
          <w:sz w:val="24"/>
          <w:szCs w:val="24"/>
        </w:rPr>
        <w:t>1. Патриотическое воспитание:</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формирование чувства гордости за свою Родину, ответственного отношения к выполнению конституционного долга – защите Отечества.</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b/>
          <w:color w:val="000000"/>
          <w:sz w:val="24"/>
          <w:szCs w:val="24"/>
        </w:rPr>
        <w:t>2. Гражданское воспитание:</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w:t>
      </w:r>
      <w:proofErr w:type="gramStart"/>
      <w:r w:rsidRPr="00F87FAF">
        <w:rPr>
          <w:rFonts w:ascii="Times New Roman" w:hAnsi="Times New Roman" w:cs="Times New Roman"/>
          <w:color w:val="000000"/>
          <w:sz w:val="24"/>
          <w:szCs w:val="24"/>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w:t>
      </w:r>
      <w:proofErr w:type="spellStart"/>
      <w:r w:rsidRPr="00F87FAF">
        <w:rPr>
          <w:rFonts w:ascii="Times New Roman" w:hAnsi="Times New Roman" w:cs="Times New Roman"/>
          <w:color w:val="000000"/>
          <w:sz w:val="24"/>
          <w:szCs w:val="24"/>
        </w:rPr>
        <w:t>волонтёрство</w:t>
      </w:r>
      <w:proofErr w:type="spellEnd"/>
      <w:r w:rsidRPr="00F87FAF">
        <w:rPr>
          <w:rFonts w:ascii="Times New Roman" w:hAnsi="Times New Roman" w:cs="Times New Roman"/>
          <w:color w:val="000000"/>
          <w:sz w:val="24"/>
          <w:szCs w:val="24"/>
        </w:rPr>
        <w:t>, помощь людям, нуждающимся в ней);</w:t>
      </w:r>
      <w:proofErr w:type="gramEnd"/>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lastRenderedPageBreak/>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b/>
          <w:color w:val="000000"/>
          <w:sz w:val="24"/>
          <w:szCs w:val="24"/>
        </w:rPr>
        <w:t>3. Духовно-нравственное воспитание:</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формирование личности безопасного типа, осознанного и ответственного отношения к личной безопасности и безопасности других людей.</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b/>
          <w:color w:val="000000"/>
          <w:sz w:val="24"/>
          <w:szCs w:val="24"/>
        </w:rPr>
        <w:t>4. Эстетическое воспитание:</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формирование гармоничной личности, развитие способности воспринимать, ценить и создавать прекрасное в повседневной жизни;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понимание взаимозависимости счастливого юношества и безопасного личного поведения в повседневной жизни.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b/>
          <w:color w:val="000000"/>
          <w:sz w:val="24"/>
          <w:szCs w:val="24"/>
        </w:rPr>
        <w:t>5.Ценности научного познания: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 xml:space="preserve">формирование современной научной картины мира, понимание причин, механизмов возникновения и последствий распространённых </w:t>
      </w:r>
      <w:proofErr w:type="gramStart"/>
      <w:r w:rsidRPr="00F87FAF">
        <w:rPr>
          <w:rFonts w:ascii="Times New Roman" w:hAnsi="Times New Roman" w:cs="Times New Roman"/>
          <w:color w:val="000000"/>
          <w:sz w:val="24"/>
          <w:szCs w:val="24"/>
        </w:rPr>
        <w:t>видов</w:t>
      </w:r>
      <w:proofErr w:type="gramEnd"/>
      <w:r w:rsidRPr="00F87FAF">
        <w:rPr>
          <w:rFonts w:ascii="Times New Roman" w:hAnsi="Times New Roman" w:cs="Times New Roman"/>
          <w:color w:val="000000"/>
          <w:sz w:val="24"/>
          <w:szCs w:val="24"/>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b/>
          <w:color w:val="000000"/>
          <w:sz w:val="24"/>
          <w:szCs w:val="24"/>
        </w:rPr>
        <w:t>6.Физическое воспитание, формирование культуры здоровья и эмоционального благополучия: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rsidR="00F66192" w:rsidRPr="00F87FAF" w:rsidRDefault="00F87FAF">
      <w:pPr>
        <w:spacing w:after="0" w:line="264" w:lineRule="auto"/>
        <w:ind w:firstLine="600"/>
        <w:jc w:val="both"/>
        <w:rPr>
          <w:rFonts w:ascii="Times New Roman" w:hAnsi="Times New Roman" w:cs="Times New Roman"/>
          <w:sz w:val="24"/>
          <w:szCs w:val="24"/>
        </w:rPr>
      </w:pPr>
      <w:proofErr w:type="gramStart"/>
      <w:r w:rsidRPr="00F87FAF">
        <w:rPr>
          <w:rFonts w:ascii="Times New Roman" w:hAnsi="Times New Roman" w:cs="Times New Roman"/>
          <w:color w:val="000000"/>
          <w:sz w:val="24"/>
          <w:szCs w:val="24"/>
        </w:rPr>
        <w:lastRenderedPageBreak/>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w:t>
      </w:r>
      <w:proofErr w:type="gramEnd"/>
      <w:r w:rsidRPr="00F87FAF">
        <w:rPr>
          <w:rFonts w:ascii="Times New Roman" w:hAnsi="Times New Roman" w:cs="Times New Roman"/>
          <w:color w:val="000000"/>
          <w:sz w:val="24"/>
          <w:szCs w:val="24"/>
        </w:rPr>
        <w:t xml:space="preserve">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умение принимать себя и других, не осуждая;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умение осознавать эмоциональное состояние себя и других, уметь управлять собственным эмоциональным состоянием;</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сформированность навыка рефлексии, признание своего права на ошибку и такого же права другого человека.</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b/>
          <w:color w:val="000000"/>
          <w:sz w:val="24"/>
          <w:szCs w:val="24"/>
        </w:rPr>
        <w:t>7. Трудовое воспитание:</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b/>
          <w:color w:val="000000"/>
          <w:sz w:val="24"/>
          <w:szCs w:val="24"/>
        </w:rPr>
        <w:t>8. Экологическое воспитание:</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lastRenderedPageBreak/>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F66192" w:rsidRPr="00F87FAF" w:rsidRDefault="00F66192">
      <w:pPr>
        <w:spacing w:after="0" w:line="264" w:lineRule="auto"/>
        <w:ind w:left="120"/>
        <w:jc w:val="both"/>
        <w:rPr>
          <w:rFonts w:ascii="Times New Roman" w:hAnsi="Times New Roman" w:cs="Times New Roman"/>
          <w:sz w:val="24"/>
          <w:szCs w:val="24"/>
        </w:rPr>
      </w:pPr>
    </w:p>
    <w:p w:rsidR="00F66192" w:rsidRPr="00F87FAF" w:rsidRDefault="00F87FAF">
      <w:pPr>
        <w:spacing w:after="0" w:line="264" w:lineRule="auto"/>
        <w:ind w:left="120"/>
        <w:jc w:val="both"/>
        <w:rPr>
          <w:rFonts w:ascii="Times New Roman" w:hAnsi="Times New Roman" w:cs="Times New Roman"/>
          <w:sz w:val="24"/>
          <w:szCs w:val="24"/>
        </w:rPr>
      </w:pPr>
      <w:r w:rsidRPr="00F87FAF">
        <w:rPr>
          <w:rFonts w:ascii="Times New Roman" w:hAnsi="Times New Roman" w:cs="Times New Roman"/>
          <w:b/>
          <w:color w:val="000000"/>
          <w:sz w:val="24"/>
          <w:szCs w:val="24"/>
        </w:rPr>
        <w:t>МЕТАПРЕДМЕТНЫЕ РЕЗУЛЬТАТЫ</w:t>
      </w:r>
    </w:p>
    <w:p w:rsidR="00F66192" w:rsidRPr="00F87FAF" w:rsidRDefault="00F66192">
      <w:pPr>
        <w:spacing w:after="0" w:line="264" w:lineRule="auto"/>
        <w:ind w:left="120"/>
        <w:jc w:val="both"/>
        <w:rPr>
          <w:rFonts w:ascii="Times New Roman" w:hAnsi="Times New Roman" w:cs="Times New Roman"/>
          <w:sz w:val="24"/>
          <w:szCs w:val="24"/>
        </w:rPr>
      </w:pPr>
    </w:p>
    <w:p w:rsidR="00F66192" w:rsidRPr="00F87FAF" w:rsidRDefault="00F87FAF">
      <w:pPr>
        <w:spacing w:after="0" w:line="264" w:lineRule="auto"/>
        <w:ind w:firstLine="600"/>
        <w:jc w:val="both"/>
        <w:rPr>
          <w:rFonts w:ascii="Times New Roman" w:hAnsi="Times New Roman" w:cs="Times New Roman"/>
          <w:sz w:val="24"/>
          <w:szCs w:val="24"/>
        </w:rPr>
      </w:pPr>
      <w:proofErr w:type="spellStart"/>
      <w:r w:rsidRPr="00F87FAF">
        <w:rPr>
          <w:rFonts w:ascii="Times New Roman" w:hAnsi="Times New Roman" w:cs="Times New Roman"/>
          <w:color w:val="000000"/>
          <w:sz w:val="24"/>
          <w:szCs w:val="24"/>
        </w:rPr>
        <w:t>Метапредметные</w:t>
      </w:r>
      <w:proofErr w:type="spellEnd"/>
      <w:r w:rsidRPr="00F87FAF">
        <w:rPr>
          <w:rFonts w:ascii="Times New Roman" w:hAnsi="Times New Roman" w:cs="Times New Roman"/>
          <w:color w:val="000000"/>
          <w:sz w:val="24"/>
          <w:szCs w:val="24"/>
        </w:rPr>
        <w:t xml:space="preserve"> результаты характеризуют </w:t>
      </w:r>
      <w:proofErr w:type="spellStart"/>
      <w:r w:rsidRPr="00F87FAF">
        <w:rPr>
          <w:rFonts w:ascii="Times New Roman" w:hAnsi="Times New Roman" w:cs="Times New Roman"/>
          <w:color w:val="000000"/>
          <w:sz w:val="24"/>
          <w:szCs w:val="24"/>
        </w:rPr>
        <w:t>сформированность</w:t>
      </w:r>
      <w:proofErr w:type="spellEnd"/>
      <w:r w:rsidRPr="00F87FAF">
        <w:rPr>
          <w:rFonts w:ascii="Times New Roman" w:hAnsi="Times New Roman" w:cs="Times New Roman"/>
          <w:color w:val="000000"/>
          <w:sz w:val="24"/>
          <w:szCs w:val="24"/>
        </w:rPr>
        <w:t xml:space="preserve"> у обучающихся </w:t>
      </w:r>
      <w:proofErr w:type="spellStart"/>
      <w:r w:rsidRPr="00F87FAF">
        <w:rPr>
          <w:rFonts w:ascii="Times New Roman" w:hAnsi="Times New Roman" w:cs="Times New Roman"/>
          <w:color w:val="000000"/>
          <w:sz w:val="24"/>
          <w:szCs w:val="24"/>
        </w:rPr>
        <w:t>межпредметных</w:t>
      </w:r>
      <w:proofErr w:type="spellEnd"/>
      <w:r w:rsidRPr="00F87FAF">
        <w:rPr>
          <w:rFonts w:ascii="Times New Roman" w:hAnsi="Times New Roman" w:cs="Times New Roman"/>
          <w:color w:val="000000"/>
          <w:sz w:val="24"/>
          <w:szCs w:val="24"/>
        </w:rPr>
        <w:t xml:space="preserve">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rsidR="00F66192" w:rsidRPr="00F87FAF" w:rsidRDefault="00F87FAF">
      <w:pPr>
        <w:spacing w:after="0" w:line="264" w:lineRule="auto"/>
        <w:ind w:firstLine="600"/>
        <w:jc w:val="both"/>
        <w:rPr>
          <w:rFonts w:ascii="Times New Roman" w:hAnsi="Times New Roman" w:cs="Times New Roman"/>
          <w:sz w:val="24"/>
          <w:szCs w:val="24"/>
        </w:rPr>
      </w:pPr>
      <w:proofErr w:type="spellStart"/>
      <w:r w:rsidRPr="00F87FAF">
        <w:rPr>
          <w:rFonts w:ascii="Times New Roman" w:hAnsi="Times New Roman" w:cs="Times New Roman"/>
          <w:color w:val="000000"/>
          <w:sz w:val="24"/>
          <w:szCs w:val="24"/>
        </w:rPr>
        <w:t>Метапредметные</w:t>
      </w:r>
      <w:proofErr w:type="spellEnd"/>
      <w:r w:rsidRPr="00F87FAF">
        <w:rPr>
          <w:rFonts w:ascii="Times New Roman" w:hAnsi="Times New Roman" w:cs="Times New Roman"/>
          <w:color w:val="000000"/>
          <w:sz w:val="24"/>
          <w:szCs w:val="24"/>
        </w:rPr>
        <w:t xml:space="preserve"> результаты, формируемые в ходе изучения учебного предмета ОБЖ, должны отражать:</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b/>
          <w:color w:val="000000"/>
          <w:sz w:val="24"/>
          <w:szCs w:val="24"/>
        </w:rPr>
        <w:t xml:space="preserve">1. Овладение универсальными познавательными </w:t>
      </w:r>
      <w:proofErr w:type="gramStart"/>
      <w:r w:rsidRPr="00F87FAF">
        <w:rPr>
          <w:rFonts w:ascii="Times New Roman" w:hAnsi="Times New Roman" w:cs="Times New Roman"/>
          <w:b/>
          <w:color w:val="000000"/>
          <w:sz w:val="24"/>
          <w:szCs w:val="24"/>
        </w:rPr>
        <w:t>действи­ями</w:t>
      </w:r>
      <w:proofErr w:type="gramEnd"/>
      <w:r w:rsidRPr="00F87FAF">
        <w:rPr>
          <w:rFonts w:ascii="Times New Roman" w:hAnsi="Times New Roman" w:cs="Times New Roman"/>
          <w:b/>
          <w:color w:val="000000"/>
          <w:sz w:val="24"/>
          <w:szCs w:val="24"/>
        </w:rPr>
        <w:t>.</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u w:val="single"/>
        </w:rPr>
        <w:t>Базовые логические действия: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выявлять и характеризовать существенные признаки объектов (явлений);</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устанавливать существенный признак классификации, основания для обобщения и сравнения, критерии проводимого анализа;</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выявлять дефициты информации, данных, необходимых для решения поставленной задачи;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u w:val="single"/>
        </w:rPr>
        <w:t>Базовые исследовательские действия: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u w:val="single"/>
        </w:rPr>
        <w:lastRenderedPageBreak/>
        <w:t>Работа с информацией:</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выбирать, анализировать, систематизировать и интерпретировать информацию различных видов и форм представления;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находить сходные аргументы (подтверждающие или опровергающие одну и ту же идею, версию) в различных информационных источниках;</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 xml:space="preserve">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w:t>
      </w:r>
      <w:proofErr w:type="gramStart"/>
      <w:r w:rsidRPr="00F87FAF">
        <w:rPr>
          <w:rFonts w:ascii="Times New Roman" w:hAnsi="Times New Roman" w:cs="Times New Roman"/>
          <w:color w:val="000000"/>
          <w:sz w:val="24"/>
          <w:szCs w:val="24"/>
        </w:rPr>
        <w:t>комбина­циями</w:t>
      </w:r>
      <w:proofErr w:type="gramEnd"/>
      <w:r w:rsidRPr="00F87FAF">
        <w:rPr>
          <w:rFonts w:ascii="Times New Roman" w:hAnsi="Times New Roman" w:cs="Times New Roman"/>
          <w:color w:val="000000"/>
          <w:sz w:val="24"/>
          <w:szCs w:val="24"/>
        </w:rPr>
        <w:t>;</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оценивать надёжность информации по критериям, предложенным педагогическим работником или сформулированным самостоятельно;</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эффективно запоминать и систематизировать информацию.</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Овладение системой универсальных познавательных действий обеспечивает сформированность когнитивных навыков обучающихся.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b/>
          <w:color w:val="000000"/>
          <w:sz w:val="24"/>
          <w:szCs w:val="24"/>
        </w:rPr>
        <w:t xml:space="preserve">2. Овладение универсальными коммуникативными </w:t>
      </w:r>
      <w:proofErr w:type="gramStart"/>
      <w:r w:rsidRPr="00F87FAF">
        <w:rPr>
          <w:rFonts w:ascii="Times New Roman" w:hAnsi="Times New Roman" w:cs="Times New Roman"/>
          <w:b/>
          <w:color w:val="000000"/>
          <w:sz w:val="24"/>
          <w:szCs w:val="24"/>
        </w:rPr>
        <w:t>действи­ями</w:t>
      </w:r>
      <w:proofErr w:type="gramEnd"/>
      <w:r w:rsidRPr="00F87FAF">
        <w:rPr>
          <w:rFonts w:ascii="Times New Roman" w:hAnsi="Times New Roman" w:cs="Times New Roman"/>
          <w:b/>
          <w:color w:val="000000"/>
          <w:sz w:val="24"/>
          <w:szCs w:val="24"/>
        </w:rPr>
        <w:t>.</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u w:val="single"/>
        </w:rPr>
        <w:t>Общение:</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сопоставлять свои суждения с суждениями других участников диалога, обнаруживать различие и сходство позиций;</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u w:val="single"/>
        </w:rPr>
        <w:t>Совместная деятельность (сотрудничество):</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понимать и использовать преимущества командной и индивидуальной работы при решении конкретной учебной задачи;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Овладение системой универсальных коммуникативных действий обеспечивает сформированность социальных навыков и эмоционального интеллекта обучающихся.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b/>
          <w:color w:val="000000"/>
          <w:sz w:val="24"/>
          <w:szCs w:val="24"/>
        </w:rPr>
        <w:t>3. Овладение универсальными учебными регулятивными действиями.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u w:val="single"/>
        </w:rPr>
        <w:lastRenderedPageBreak/>
        <w:t>Самоорганизация: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выявлять проблемные вопросы, требующие решения в жизненных и учебных ситуациях;</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u w:val="single"/>
        </w:rPr>
        <w:t>Самоконтроль (рефлексия):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объяснять причины достижения (</w:t>
      </w:r>
      <w:proofErr w:type="spellStart"/>
      <w:r w:rsidRPr="00F87FAF">
        <w:rPr>
          <w:rFonts w:ascii="Times New Roman" w:hAnsi="Times New Roman" w:cs="Times New Roman"/>
          <w:color w:val="000000"/>
          <w:sz w:val="24"/>
          <w:szCs w:val="24"/>
        </w:rPr>
        <w:t>недостижения</w:t>
      </w:r>
      <w:proofErr w:type="spellEnd"/>
      <w:r w:rsidRPr="00F87FAF">
        <w:rPr>
          <w:rFonts w:ascii="Times New Roman" w:hAnsi="Times New Roman" w:cs="Times New Roman"/>
          <w:color w:val="000000"/>
          <w:sz w:val="24"/>
          <w:szCs w:val="24"/>
        </w:rPr>
        <w:t xml:space="preserve">) результатов деятельности, давать оценку приобретённому опыту, уметь находить </w:t>
      </w:r>
      <w:proofErr w:type="gramStart"/>
      <w:r w:rsidRPr="00F87FAF">
        <w:rPr>
          <w:rFonts w:ascii="Times New Roman" w:hAnsi="Times New Roman" w:cs="Times New Roman"/>
          <w:color w:val="000000"/>
          <w:sz w:val="24"/>
          <w:szCs w:val="24"/>
        </w:rPr>
        <w:t>позитивное</w:t>
      </w:r>
      <w:proofErr w:type="gramEnd"/>
      <w:r w:rsidRPr="00F87FAF">
        <w:rPr>
          <w:rFonts w:ascii="Times New Roman" w:hAnsi="Times New Roman" w:cs="Times New Roman"/>
          <w:color w:val="000000"/>
          <w:sz w:val="24"/>
          <w:szCs w:val="24"/>
        </w:rPr>
        <w:t xml:space="preserve"> в произошедшей ситуации;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оценивать соответствие результата цели и условиям.</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u w:val="single"/>
        </w:rPr>
        <w:t>Эмоциональный интеллект:</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управлять собственными эмоциями и не поддаваться эмоциям других, выявлять и анализировать их причины;</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ставить себя на место другого человека, понимать мотивы и намерения другого, регулировать способ выражения эмоций.</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u w:val="single"/>
        </w:rPr>
        <w:t>Принятие себя и других:</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осознанно относиться к другому человеку, его мнению, признавать право на ошибку свою и чужую;</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быть открытым себе и другим, осознавать невозможность контроля всего вокруг.</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F66192" w:rsidRPr="00F87FAF" w:rsidRDefault="00F66192">
      <w:pPr>
        <w:spacing w:after="0" w:line="264" w:lineRule="auto"/>
        <w:ind w:left="120"/>
        <w:jc w:val="both"/>
        <w:rPr>
          <w:rFonts w:ascii="Times New Roman" w:hAnsi="Times New Roman" w:cs="Times New Roman"/>
          <w:sz w:val="24"/>
          <w:szCs w:val="24"/>
        </w:rPr>
      </w:pPr>
    </w:p>
    <w:p w:rsidR="00F66192" w:rsidRPr="00F87FAF" w:rsidRDefault="00F87FAF">
      <w:pPr>
        <w:spacing w:after="0" w:line="264" w:lineRule="auto"/>
        <w:ind w:left="120"/>
        <w:jc w:val="both"/>
        <w:rPr>
          <w:rFonts w:ascii="Times New Roman" w:hAnsi="Times New Roman" w:cs="Times New Roman"/>
          <w:sz w:val="24"/>
          <w:szCs w:val="24"/>
        </w:rPr>
      </w:pPr>
      <w:r w:rsidRPr="00F87FAF">
        <w:rPr>
          <w:rFonts w:ascii="Times New Roman" w:hAnsi="Times New Roman" w:cs="Times New Roman"/>
          <w:b/>
          <w:color w:val="000000"/>
          <w:sz w:val="24"/>
          <w:szCs w:val="24"/>
        </w:rPr>
        <w:t>ПРЕДМЕТНЫЕ РЕЗУЛЬТАТЫ</w:t>
      </w:r>
    </w:p>
    <w:p w:rsidR="00F66192" w:rsidRPr="00F87FAF" w:rsidRDefault="00F66192">
      <w:pPr>
        <w:spacing w:after="0" w:line="264" w:lineRule="auto"/>
        <w:ind w:left="120"/>
        <w:jc w:val="both"/>
        <w:rPr>
          <w:rFonts w:ascii="Times New Roman" w:hAnsi="Times New Roman" w:cs="Times New Roman"/>
          <w:sz w:val="24"/>
          <w:szCs w:val="24"/>
        </w:rPr>
      </w:pP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 xml:space="preserve">Предметные результаты характеризуют </w:t>
      </w:r>
      <w:proofErr w:type="spellStart"/>
      <w:r w:rsidRPr="00F87FAF">
        <w:rPr>
          <w:rFonts w:ascii="Times New Roman" w:hAnsi="Times New Roman" w:cs="Times New Roman"/>
          <w:color w:val="000000"/>
          <w:sz w:val="24"/>
          <w:szCs w:val="24"/>
        </w:rPr>
        <w:t>сформированностью</w:t>
      </w:r>
      <w:proofErr w:type="spellEnd"/>
      <w:r w:rsidRPr="00F87FAF">
        <w:rPr>
          <w:rFonts w:ascii="Times New Roman" w:hAnsi="Times New Roman" w:cs="Times New Roman"/>
          <w:color w:val="000000"/>
          <w:sz w:val="24"/>
          <w:szCs w:val="24"/>
        </w:rPr>
        <w:t xml:space="preserve">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F66192" w:rsidRPr="00F87FAF" w:rsidRDefault="00F87FAF">
      <w:pPr>
        <w:spacing w:after="0" w:line="264" w:lineRule="auto"/>
        <w:ind w:firstLine="600"/>
        <w:jc w:val="both"/>
        <w:rPr>
          <w:rFonts w:ascii="Times New Roman" w:hAnsi="Times New Roman" w:cs="Times New Roman"/>
          <w:sz w:val="24"/>
          <w:szCs w:val="24"/>
        </w:rPr>
      </w:pPr>
      <w:proofErr w:type="gramStart"/>
      <w:r w:rsidRPr="00F87FAF">
        <w:rPr>
          <w:rFonts w:ascii="Times New Roman" w:hAnsi="Times New Roman" w:cs="Times New Roman"/>
          <w:color w:val="000000"/>
          <w:sz w:val="24"/>
          <w:szCs w:val="24"/>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w:t>
      </w:r>
      <w:proofErr w:type="spellStart"/>
      <w:r w:rsidRPr="00F87FAF">
        <w:rPr>
          <w:rFonts w:ascii="Times New Roman" w:hAnsi="Times New Roman" w:cs="Times New Roman"/>
          <w:color w:val="000000"/>
          <w:sz w:val="24"/>
          <w:szCs w:val="24"/>
        </w:rPr>
        <w:t>антиэкстремистского</w:t>
      </w:r>
      <w:proofErr w:type="spellEnd"/>
      <w:r w:rsidRPr="00F87FAF">
        <w:rPr>
          <w:rFonts w:ascii="Times New Roman" w:hAnsi="Times New Roman" w:cs="Times New Roman"/>
          <w:color w:val="000000"/>
          <w:sz w:val="24"/>
          <w:szCs w:val="24"/>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roofErr w:type="gramEnd"/>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Предметные результаты по предметной области «Физическая культура и основы безопасности жизнедеятельности» должны обеспечивать:</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lastRenderedPageBreak/>
        <w:t>По учебному предмету «Основы безопасности жизнедеятельности»: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1) сформированность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2) сформированность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3) сформированность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5) сформированность чувства гордости за свою Родину, ответственного отношения к выполнению конституционного долга – защите Отечества;</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 xml:space="preserve">7) понимание причин, механизмов возникновения и последствий распространённых </w:t>
      </w:r>
      <w:proofErr w:type="gramStart"/>
      <w:r w:rsidRPr="00F87FAF">
        <w:rPr>
          <w:rFonts w:ascii="Times New Roman" w:hAnsi="Times New Roman" w:cs="Times New Roman"/>
          <w:color w:val="000000"/>
          <w:sz w:val="24"/>
          <w:szCs w:val="24"/>
        </w:rPr>
        <w:t>видов</w:t>
      </w:r>
      <w:proofErr w:type="gramEnd"/>
      <w:r w:rsidRPr="00F87FAF">
        <w:rPr>
          <w:rFonts w:ascii="Times New Roman" w:hAnsi="Times New Roman" w:cs="Times New Roman"/>
          <w:color w:val="000000"/>
          <w:sz w:val="24"/>
          <w:szCs w:val="24"/>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8) овладение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9) освоение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10) умение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11) освоение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12) овладение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«Основы безопасности жизнедеятельности».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Распределение предметных результатов, формируемых в ходе изучения учебного предмета ОБЖ, по учебным модулям:</w:t>
      </w:r>
    </w:p>
    <w:p w:rsidR="00F66192" w:rsidRPr="00F87FAF" w:rsidRDefault="00F66192">
      <w:pPr>
        <w:spacing w:after="0" w:line="264" w:lineRule="auto"/>
        <w:ind w:left="120"/>
        <w:jc w:val="both"/>
        <w:rPr>
          <w:rFonts w:ascii="Times New Roman" w:hAnsi="Times New Roman" w:cs="Times New Roman"/>
          <w:sz w:val="24"/>
          <w:szCs w:val="24"/>
        </w:rPr>
      </w:pPr>
    </w:p>
    <w:p w:rsidR="00F87FAF" w:rsidRDefault="00F87FAF">
      <w:pPr>
        <w:spacing w:after="0" w:line="264" w:lineRule="auto"/>
        <w:ind w:left="120"/>
        <w:jc w:val="both"/>
        <w:rPr>
          <w:rFonts w:ascii="Times New Roman" w:hAnsi="Times New Roman" w:cs="Times New Roman"/>
          <w:b/>
          <w:color w:val="000000"/>
          <w:sz w:val="24"/>
          <w:szCs w:val="24"/>
        </w:rPr>
      </w:pPr>
    </w:p>
    <w:p w:rsidR="00F66192" w:rsidRPr="00F87FAF" w:rsidRDefault="00F87FAF">
      <w:pPr>
        <w:spacing w:after="0" w:line="264" w:lineRule="auto"/>
        <w:ind w:left="120"/>
        <w:jc w:val="both"/>
        <w:rPr>
          <w:rFonts w:ascii="Times New Roman" w:hAnsi="Times New Roman" w:cs="Times New Roman"/>
          <w:sz w:val="24"/>
          <w:szCs w:val="24"/>
        </w:rPr>
      </w:pPr>
      <w:r w:rsidRPr="00F87FAF">
        <w:rPr>
          <w:rFonts w:ascii="Times New Roman" w:hAnsi="Times New Roman" w:cs="Times New Roman"/>
          <w:b/>
          <w:color w:val="000000"/>
          <w:sz w:val="24"/>
          <w:szCs w:val="24"/>
        </w:rPr>
        <w:lastRenderedPageBreak/>
        <w:t>8 КЛАСС</w:t>
      </w:r>
    </w:p>
    <w:p w:rsidR="00F66192" w:rsidRPr="00F87FAF" w:rsidRDefault="00F66192">
      <w:pPr>
        <w:spacing w:after="0" w:line="264" w:lineRule="auto"/>
        <w:ind w:left="120"/>
        <w:jc w:val="both"/>
        <w:rPr>
          <w:rFonts w:ascii="Times New Roman" w:hAnsi="Times New Roman" w:cs="Times New Roman"/>
          <w:sz w:val="24"/>
          <w:szCs w:val="24"/>
        </w:rPr>
      </w:pP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b/>
          <w:color w:val="000000"/>
          <w:sz w:val="24"/>
          <w:szCs w:val="24"/>
        </w:rPr>
        <w:t>Модуль № 1 «Культура безопасности жизнедеятельности в современном обществе»</w:t>
      </w:r>
      <w:r w:rsidRPr="00F87FAF">
        <w:rPr>
          <w:rFonts w:ascii="Times New Roman" w:hAnsi="Times New Roman" w:cs="Times New Roman"/>
          <w:color w:val="000000"/>
          <w:sz w:val="24"/>
          <w:szCs w:val="24"/>
        </w:rPr>
        <w:t>:</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объяснять понятия опасной и чрезвычайной ситуации, анализировать, в чём их сходство и различия (виды чрезвычайных ситуаций, в том числе террористического характера);</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раскрывать смысл понятия культуры безопасности (как способности предвидеть, по возможности избегать, действовать в опасных ситуациях);</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приводить примеры угрозы физическому, психическому здоровью человека и/или нанесения ущерба имуществу, безопасности личности, общества, государства;</w:t>
      </w:r>
    </w:p>
    <w:p w:rsidR="00F66192" w:rsidRPr="00F87FAF" w:rsidRDefault="00F87FAF">
      <w:pPr>
        <w:spacing w:after="0" w:line="264" w:lineRule="auto"/>
        <w:ind w:firstLine="600"/>
        <w:jc w:val="both"/>
        <w:rPr>
          <w:rFonts w:ascii="Times New Roman" w:hAnsi="Times New Roman" w:cs="Times New Roman"/>
          <w:sz w:val="24"/>
          <w:szCs w:val="24"/>
        </w:rPr>
      </w:pPr>
      <w:proofErr w:type="gramStart"/>
      <w:r w:rsidRPr="00F87FAF">
        <w:rPr>
          <w:rFonts w:ascii="Times New Roman" w:hAnsi="Times New Roman" w:cs="Times New Roman"/>
          <w:color w:val="000000"/>
          <w:sz w:val="24"/>
          <w:szCs w:val="24"/>
        </w:rPr>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w:t>
      </w:r>
      <w:proofErr w:type="gramEnd"/>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раскрывать общие принципы безопасного поведения.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b/>
          <w:color w:val="000000"/>
          <w:sz w:val="24"/>
          <w:szCs w:val="24"/>
        </w:rPr>
        <w:t>Модуль № 2 «Безопасность в быту»:</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объяснять особенности жизнеобеспечения жилища;</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классифицировать источники опасности в быту (пожароопасные предметы, электроприборы, газовое оборудование, бытовая химия, медикаменты);</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знать права, обязанности и ответственность граждан в области пожарной безопасности;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соблюдать правила безопасного поведения, позволяющие предупредить возникновение опасных ситуаций в быту;</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распознавать ситуации криминального характера;</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знать о правилах вызова экстренных служб и ответственности за ложные сообщения;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безопасно действовать при возникновении аварийных ситуаций техногенного происхождения в коммунальных системах жизнеобеспечения (водо- и газоснабжение, канализация, электроэнергетические и тепловые сети);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безопасно действовать в ситуациях криминального характера;</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безопасно действовать при пожаре в жилых и общественных зданиях, в том числе правильно использовать первичные средства пожаротушения.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b/>
          <w:color w:val="000000"/>
          <w:sz w:val="24"/>
          <w:szCs w:val="24"/>
        </w:rPr>
        <w:t>Модуль № 3 «Безопасность на транспорте»:</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классифицировать виды опасностей на транспорте (наземный, подземный, железнодорожный, водный, воздушный);</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соблюдать правила дорожного движения, установленные для пешехода, пассажира, водителя велосипеда и иных средств передвижения;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b/>
          <w:color w:val="000000"/>
          <w:sz w:val="24"/>
          <w:szCs w:val="24"/>
        </w:rPr>
        <w:t>Модуль № 4 «Безопасность в общественных местах»:</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характеризовать потенциальные источники опасности в общественных местах, в том числе техногенного происхождения;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соблюдать правила безопасного поведения в местах массового пребывания людей (в толпе);</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знать правила информирования экстренных служб;</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lastRenderedPageBreak/>
        <w:t>безопасно действовать при обнаружении в общественных местах бесхозных (потенциально опасных) вещей и предметов;</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эвакуироваться из общественных мест и зданий;</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безопасно действовать при возникновении пожара и происшествиях в общественных местах;</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безопасно действовать в условиях совершения террористического акта, в том числе при захвате и освобождении заложников;</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безопасно действовать в ситуациях криминогенного и антиобщественного характера.</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b/>
          <w:color w:val="000000"/>
          <w:sz w:val="24"/>
          <w:szCs w:val="24"/>
        </w:rPr>
        <w:t>Модуль № 5 «Безопасность в природной среде»:</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соблюдать правила безопасного поведения на природе;</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объяснять правила безопасного поведения на водоёмах в различное время года;</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 xml:space="preserve">характеризовать правила само- и взаимопомощи </w:t>
      </w:r>
      <w:proofErr w:type="gramStart"/>
      <w:r w:rsidRPr="00F87FAF">
        <w:rPr>
          <w:rFonts w:ascii="Times New Roman" w:hAnsi="Times New Roman" w:cs="Times New Roman"/>
          <w:color w:val="000000"/>
          <w:sz w:val="24"/>
          <w:szCs w:val="24"/>
        </w:rPr>
        <w:t>терпящим</w:t>
      </w:r>
      <w:proofErr w:type="gramEnd"/>
      <w:r w:rsidRPr="00F87FAF">
        <w:rPr>
          <w:rFonts w:ascii="Times New Roman" w:hAnsi="Times New Roman" w:cs="Times New Roman"/>
          <w:color w:val="000000"/>
          <w:sz w:val="24"/>
          <w:szCs w:val="24"/>
        </w:rPr>
        <w:t xml:space="preserve"> бедствие на воде;</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знать и применять способы подачи сигнала о помощи.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b/>
          <w:color w:val="000000"/>
          <w:sz w:val="24"/>
          <w:szCs w:val="24"/>
        </w:rPr>
        <w:t>Модуль № 6 «Здоровье и как его сохранить. Основы медицинских знаний»:</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раскрывать смысл понятий здоровья (физического и психического) и здорового образа жизни;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характеризовать факторы, влияющие на здоровье человека;</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сформировать негативное отношение к вредным привычкам (</w:t>
      </w:r>
      <w:proofErr w:type="spellStart"/>
      <w:r w:rsidRPr="00F87FAF">
        <w:rPr>
          <w:rFonts w:ascii="Times New Roman" w:hAnsi="Times New Roman" w:cs="Times New Roman"/>
          <w:color w:val="000000"/>
          <w:sz w:val="24"/>
          <w:szCs w:val="24"/>
        </w:rPr>
        <w:t>табакокурение</w:t>
      </w:r>
      <w:proofErr w:type="spellEnd"/>
      <w:r w:rsidRPr="00F87FAF">
        <w:rPr>
          <w:rFonts w:ascii="Times New Roman" w:hAnsi="Times New Roman" w:cs="Times New Roman"/>
          <w:color w:val="000000"/>
          <w:sz w:val="24"/>
          <w:szCs w:val="24"/>
        </w:rPr>
        <w:t>, алкоголизм, наркомания, игровая зависимость);</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приводить примеры мер защиты от инфекционных и неинфекционных заболеваний;</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безопасно действовать в случае возникновения чрезвычайных ситуаций биолого-социального происхождения (эпидемии, пандемии);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 xml:space="preserve">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w:t>
      </w:r>
      <w:proofErr w:type="gramStart"/>
      <w:r w:rsidRPr="00F87FAF">
        <w:rPr>
          <w:rFonts w:ascii="Times New Roman" w:hAnsi="Times New Roman" w:cs="Times New Roman"/>
          <w:color w:val="000000"/>
          <w:sz w:val="24"/>
          <w:szCs w:val="24"/>
        </w:rPr>
        <w:t>биолого- социального</w:t>
      </w:r>
      <w:proofErr w:type="gramEnd"/>
      <w:r w:rsidRPr="00F87FAF">
        <w:rPr>
          <w:rFonts w:ascii="Times New Roman" w:hAnsi="Times New Roman" w:cs="Times New Roman"/>
          <w:color w:val="000000"/>
          <w:sz w:val="24"/>
          <w:szCs w:val="24"/>
        </w:rPr>
        <w:t xml:space="preserve"> характера;</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оказывать первую помощь и самопомощь при неотложных состояниях.</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b/>
          <w:color w:val="000000"/>
          <w:sz w:val="24"/>
          <w:szCs w:val="24"/>
        </w:rPr>
        <w:t>Модуль № 7 «Безопасность в социуме»:</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соблюдать правила коммуникации с незнакомыми людьми (в том числе с подозрительными людьми, у которых могут иметься преступные намерения);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распознавать опасности и соблюдать правила безопасного поведения в практике современных молодёжных увлечений.</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b/>
          <w:color w:val="000000"/>
          <w:sz w:val="24"/>
          <w:szCs w:val="24"/>
        </w:rPr>
        <w:lastRenderedPageBreak/>
        <w:t>Модуль № 8 «Безопасность в информационном пространстве»:</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приводить примеры информационных и компьютерных угроз;</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 xml:space="preserve">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w:t>
      </w:r>
      <w:proofErr w:type="gramStart"/>
      <w:r w:rsidRPr="00F87FAF">
        <w:rPr>
          <w:rFonts w:ascii="Times New Roman" w:hAnsi="Times New Roman" w:cs="Times New Roman"/>
          <w:color w:val="000000"/>
          <w:sz w:val="24"/>
          <w:szCs w:val="24"/>
        </w:rPr>
        <w:t>интернет-сообщества</w:t>
      </w:r>
      <w:proofErr w:type="gramEnd"/>
      <w:r w:rsidRPr="00F87FAF">
        <w:rPr>
          <w:rFonts w:ascii="Times New Roman" w:hAnsi="Times New Roman" w:cs="Times New Roman"/>
          <w:color w:val="000000"/>
          <w:sz w:val="24"/>
          <w:szCs w:val="24"/>
        </w:rPr>
        <w:t>);</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владеть принципами безопасного использования Интернета;</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предупреждать возникновение сложных и опасных ситуаций;</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 xml:space="preserve">характеризовать и предотвращать потенциальные риски и угрозы при использовании Интернета (например: </w:t>
      </w:r>
      <w:proofErr w:type="gramStart"/>
      <w:r w:rsidRPr="00F87FAF">
        <w:rPr>
          <w:rFonts w:ascii="Times New Roman" w:hAnsi="Times New Roman" w:cs="Times New Roman"/>
          <w:color w:val="000000"/>
          <w:sz w:val="24"/>
          <w:szCs w:val="24"/>
        </w:rPr>
        <w:t>мошенни­чество</w:t>
      </w:r>
      <w:proofErr w:type="gramEnd"/>
      <w:r w:rsidRPr="00F87FAF">
        <w:rPr>
          <w:rFonts w:ascii="Times New Roman" w:hAnsi="Times New Roman" w:cs="Times New Roman"/>
          <w:color w:val="000000"/>
          <w:sz w:val="24"/>
          <w:szCs w:val="24"/>
        </w:rPr>
        <w:t xml:space="preserve">, </w:t>
      </w:r>
      <w:proofErr w:type="spellStart"/>
      <w:r w:rsidRPr="00F87FAF">
        <w:rPr>
          <w:rFonts w:ascii="Times New Roman" w:hAnsi="Times New Roman" w:cs="Times New Roman"/>
          <w:color w:val="000000"/>
          <w:sz w:val="24"/>
          <w:szCs w:val="24"/>
        </w:rPr>
        <w:t>игромания</w:t>
      </w:r>
      <w:proofErr w:type="spellEnd"/>
      <w:r w:rsidRPr="00F87FAF">
        <w:rPr>
          <w:rFonts w:ascii="Times New Roman" w:hAnsi="Times New Roman" w:cs="Times New Roman"/>
          <w:color w:val="000000"/>
          <w:sz w:val="24"/>
          <w:szCs w:val="24"/>
        </w:rPr>
        <w:t>, деструктивные сообщества в социальных сетях).</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b/>
          <w:color w:val="000000"/>
          <w:sz w:val="24"/>
          <w:szCs w:val="24"/>
        </w:rPr>
        <w:t>Модуль № 9 «Основы противодействия экстремизму и терроризму»:</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объяснять понятия экстремизма, терроризма, их причины и последствия;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сформировать негативное отношение к экстремистской и террористической деятельности;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объяснять организационные основы системы противодействия терроризму и экстремизму в Российской Федерации;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распознавать ситуации угрозы террористического акта в доме, в общественном месте;</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безопасно действовать при обнаружении в общественных местах бесхозных (или опасных) вещей и предметов;</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безопасно действовать в условиях совершения террористического акта, в том числе при захвате и освобождении заложников.</w:t>
      </w:r>
    </w:p>
    <w:p w:rsidR="00F66192" w:rsidRPr="00F87FAF" w:rsidRDefault="00F66192">
      <w:pPr>
        <w:spacing w:after="0" w:line="264" w:lineRule="auto"/>
        <w:ind w:left="120"/>
        <w:jc w:val="both"/>
        <w:rPr>
          <w:rFonts w:ascii="Times New Roman" w:hAnsi="Times New Roman" w:cs="Times New Roman"/>
          <w:sz w:val="24"/>
          <w:szCs w:val="24"/>
        </w:rPr>
      </w:pPr>
    </w:p>
    <w:p w:rsidR="00F66192" w:rsidRPr="00F87FAF" w:rsidRDefault="00F87FAF">
      <w:pPr>
        <w:spacing w:after="0" w:line="264" w:lineRule="auto"/>
        <w:ind w:left="120"/>
        <w:jc w:val="both"/>
        <w:rPr>
          <w:rFonts w:ascii="Times New Roman" w:hAnsi="Times New Roman" w:cs="Times New Roman"/>
          <w:sz w:val="24"/>
          <w:szCs w:val="24"/>
        </w:rPr>
      </w:pPr>
      <w:r w:rsidRPr="00F87FAF">
        <w:rPr>
          <w:rFonts w:ascii="Times New Roman" w:hAnsi="Times New Roman" w:cs="Times New Roman"/>
          <w:b/>
          <w:color w:val="000000"/>
          <w:sz w:val="24"/>
          <w:szCs w:val="24"/>
        </w:rPr>
        <w:t>9 КЛАСС</w:t>
      </w:r>
    </w:p>
    <w:p w:rsidR="00F66192" w:rsidRPr="00F87FAF" w:rsidRDefault="00F66192">
      <w:pPr>
        <w:spacing w:after="0" w:line="264" w:lineRule="auto"/>
        <w:ind w:left="120"/>
        <w:jc w:val="both"/>
        <w:rPr>
          <w:rFonts w:ascii="Times New Roman" w:hAnsi="Times New Roman" w:cs="Times New Roman"/>
          <w:sz w:val="24"/>
          <w:szCs w:val="24"/>
        </w:rPr>
      </w:pP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b/>
          <w:color w:val="000000"/>
          <w:sz w:val="24"/>
          <w:szCs w:val="24"/>
        </w:rPr>
        <w:t>Модуль № 2 «Безопасность в быту»:</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знать права, обязанности и ответственность граждан в области пожарной безопасности;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знать о правилах вызова экстренных служб и ответственности за ложные сообщения;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безопасно действовать при пожаре в жилых и общественных зданиях, в том числе правильно использовать первичные средства пожаротушения.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b/>
          <w:color w:val="000000"/>
          <w:sz w:val="24"/>
          <w:szCs w:val="24"/>
        </w:rPr>
        <w:t>Модуль № 3 «Безопасность на транспорте»:</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классифицировать виды опасностей на транспорте (наземный, подземный, железнодорожный, водный, воздушный);</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соблюдать правила дорожного движения, установленные для пешехода, пассажира, водителя велосипеда и иных средств передвижения;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предупреждать возникновение сложных и опасных ситуаций на транспорте, в том числе криминогенного характера и ситуации угрозы террористического акта;</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безопасно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террористическим актом.</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b/>
          <w:color w:val="000000"/>
          <w:sz w:val="24"/>
          <w:szCs w:val="24"/>
        </w:rPr>
        <w:t>Модуль № 4 «Безопасность в общественных местах»:</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знать правила информирования экстренных служб;</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lastRenderedPageBreak/>
        <w:t>безопасно действовать при возникновении пожара и происшествиях в общественных местах;</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безопасно действовать в условиях совершения террористического акта, в том числе при захвате и освобождении заложников;</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безопасно действовать в ситуациях криминогенного и антиобщественного характера.</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b/>
          <w:color w:val="000000"/>
          <w:sz w:val="24"/>
          <w:szCs w:val="24"/>
        </w:rPr>
        <w:t>Модуль № 5 «Безопасность в природной среде»:</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раскрывать смысл понятия экологии, экологической культуры, значение экологии для устойчивого развития общества;</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помнить и выполнять правила безопасного поведения при неблагоприятной экологической обстановке;</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объяснять правила безопасного поведения на водоёмах в различное время года;</w:t>
      </w:r>
    </w:p>
    <w:p w:rsidR="00F66192" w:rsidRPr="00F87FAF" w:rsidRDefault="00F87FAF">
      <w:pPr>
        <w:spacing w:after="0" w:line="264" w:lineRule="auto"/>
        <w:ind w:firstLine="600"/>
        <w:jc w:val="both"/>
        <w:rPr>
          <w:rFonts w:ascii="Times New Roman" w:hAnsi="Times New Roman" w:cs="Times New Roman"/>
          <w:sz w:val="24"/>
          <w:szCs w:val="24"/>
        </w:rPr>
      </w:pPr>
      <w:proofErr w:type="gramStart"/>
      <w:r w:rsidRPr="00F87FAF">
        <w:rPr>
          <w:rFonts w:ascii="Times New Roman" w:hAnsi="Times New Roman" w:cs="Times New Roman"/>
          <w:color w:val="000000"/>
          <w:sz w:val="24"/>
          <w:szCs w:val="24"/>
        </w:rPr>
        <w:t>безопасно действовать в случае возникновения чрезвычайных ситуаций геологического происхождения (землетрясения, извержения вулкана), чрезвычайных ситуаций метеорологического происхождения (ураганы, бури, смерчи), гидрологического происхождения (наводнения, сели, цунами, снежные лавины), природных пожаров (лесные, торфяные, степные);</w:t>
      </w:r>
      <w:proofErr w:type="gramEnd"/>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 xml:space="preserve">характеризовать правила само- и взаимопомощи </w:t>
      </w:r>
      <w:proofErr w:type="gramStart"/>
      <w:r w:rsidRPr="00F87FAF">
        <w:rPr>
          <w:rFonts w:ascii="Times New Roman" w:hAnsi="Times New Roman" w:cs="Times New Roman"/>
          <w:color w:val="000000"/>
          <w:sz w:val="24"/>
          <w:szCs w:val="24"/>
        </w:rPr>
        <w:t>терпящим</w:t>
      </w:r>
      <w:proofErr w:type="gramEnd"/>
      <w:r w:rsidRPr="00F87FAF">
        <w:rPr>
          <w:rFonts w:ascii="Times New Roman" w:hAnsi="Times New Roman" w:cs="Times New Roman"/>
          <w:color w:val="000000"/>
          <w:sz w:val="24"/>
          <w:szCs w:val="24"/>
        </w:rPr>
        <w:t xml:space="preserve"> бедствие на воде;</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знать и применять способы подачи сигнала о помощи.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b/>
          <w:color w:val="000000"/>
          <w:sz w:val="24"/>
          <w:szCs w:val="24"/>
        </w:rPr>
        <w:t>Модуль № 6 «Здоровье и как его сохранить. Основы медицинских знаний»:</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оказывать первую помощь и самопомощь при неотложных состояниях.</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b/>
          <w:color w:val="000000"/>
          <w:sz w:val="24"/>
          <w:szCs w:val="24"/>
        </w:rPr>
        <w:t>Модуль № 7 «Безопасность в социуме»:</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приводить примеры межличностного и группового конфликта;</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характеризовать способы избегания и разрешения конфликтных ситуаций;</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 xml:space="preserve">характеризовать опасные проявления конфликтов (в том числе насилие, </w:t>
      </w:r>
      <w:proofErr w:type="spellStart"/>
      <w:r w:rsidRPr="00F87FAF">
        <w:rPr>
          <w:rFonts w:ascii="Times New Roman" w:hAnsi="Times New Roman" w:cs="Times New Roman"/>
          <w:color w:val="000000"/>
          <w:sz w:val="24"/>
          <w:szCs w:val="24"/>
        </w:rPr>
        <w:t>буллинг</w:t>
      </w:r>
      <w:proofErr w:type="spellEnd"/>
      <w:r w:rsidRPr="00F87FAF">
        <w:rPr>
          <w:rFonts w:ascii="Times New Roman" w:hAnsi="Times New Roman" w:cs="Times New Roman"/>
          <w:color w:val="000000"/>
          <w:sz w:val="24"/>
          <w:szCs w:val="24"/>
        </w:rPr>
        <w:t xml:space="preserve"> (травля));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соблюдать правила коммуникации с незнакомыми людьми (в том числе с подозрительными людьми, у которых могут иметься преступные намерения);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распознавать опасности и соблюдать правила безопасного поведения в практике современных молодёжных увлечений;</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безопасно действовать при опасных проявлениях конфликта и при возможных манипуляциях.</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b/>
          <w:color w:val="000000"/>
          <w:sz w:val="24"/>
          <w:szCs w:val="24"/>
        </w:rPr>
        <w:lastRenderedPageBreak/>
        <w:t>Модуль № 8 «Безопасность в информационном пространстве»:</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 xml:space="preserve">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w:t>
      </w:r>
      <w:proofErr w:type="gramStart"/>
      <w:r w:rsidRPr="00F87FAF">
        <w:rPr>
          <w:rFonts w:ascii="Times New Roman" w:hAnsi="Times New Roman" w:cs="Times New Roman"/>
          <w:color w:val="000000"/>
          <w:sz w:val="24"/>
          <w:szCs w:val="24"/>
        </w:rPr>
        <w:t>интернет-сообщества</w:t>
      </w:r>
      <w:proofErr w:type="gramEnd"/>
      <w:r w:rsidRPr="00F87FAF">
        <w:rPr>
          <w:rFonts w:ascii="Times New Roman" w:hAnsi="Times New Roman" w:cs="Times New Roman"/>
          <w:color w:val="000000"/>
          <w:sz w:val="24"/>
          <w:szCs w:val="24"/>
        </w:rPr>
        <w:t>);</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 xml:space="preserve">характеризовать и предотвращать потенциальные риски и угрозы при использовании Интернета (например: </w:t>
      </w:r>
      <w:proofErr w:type="gramStart"/>
      <w:r w:rsidRPr="00F87FAF">
        <w:rPr>
          <w:rFonts w:ascii="Times New Roman" w:hAnsi="Times New Roman" w:cs="Times New Roman"/>
          <w:color w:val="000000"/>
          <w:sz w:val="24"/>
          <w:szCs w:val="24"/>
        </w:rPr>
        <w:t>мошенни­чество</w:t>
      </w:r>
      <w:proofErr w:type="gramEnd"/>
      <w:r w:rsidRPr="00F87FAF">
        <w:rPr>
          <w:rFonts w:ascii="Times New Roman" w:hAnsi="Times New Roman" w:cs="Times New Roman"/>
          <w:color w:val="000000"/>
          <w:sz w:val="24"/>
          <w:szCs w:val="24"/>
        </w:rPr>
        <w:t xml:space="preserve">, </w:t>
      </w:r>
      <w:proofErr w:type="spellStart"/>
      <w:r w:rsidRPr="00F87FAF">
        <w:rPr>
          <w:rFonts w:ascii="Times New Roman" w:hAnsi="Times New Roman" w:cs="Times New Roman"/>
          <w:color w:val="000000"/>
          <w:sz w:val="24"/>
          <w:szCs w:val="24"/>
        </w:rPr>
        <w:t>игромания</w:t>
      </w:r>
      <w:proofErr w:type="spellEnd"/>
      <w:r w:rsidRPr="00F87FAF">
        <w:rPr>
          <w:rFonts w:ascii="Times New Roman" w:hAnsi="Times New Roman" w:cs="Times New Roman"/>
          <w:color w:val="000000"/>
          <w:sz w:val="24"/>
          <w:szCs w:val="24"/>
        </w:rPr>
        <w:t>, деструктивные сообщества в социальных сетях).</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b/>
          <w:color w:val="000000"/>
          <w:sz w:val="24"/>
          <w:szCs w:val="24"/>
        </w:rPr>
        <w:t>Модуль № 9 «Основы противодействия экстремизму и терроризму»:</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объяснять понятия экстремизма, терроризма, их причины и последствия;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сформировать негативное отношение к экстремистской и террористической деятельности;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объяснять организационные основы системы противодействия терроризму и экстремизму в Российской Федерации;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распознавать ситуации угрозы террористического акта в доме, в общественном месте;</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безопасно действовать при обнаружении в общественных местах бесхозных (или опасных) вещей и предметов;</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безопасно действовать в условиях совершения террористического акта, в том числе при захвате и освобождении заложников.</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b/>
          <w:color w:val="000000"/>
          <w:sz w:val="24"/>
          <w:szCs w:val="24"/>
        </w:rPr>
        <w:t>Модуль № 10 «Взаимодействие личности, общества и государства в обеспечении безопасности жизни и здоровья населения»:</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характеризовать роль человека, общества и государства при обеспечении безопасности жизни и здоровья населения в Российской Федерации;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объяснять правила оповещения и эвакуации населения в условиях чрезвычайных ситуаций;</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владеть правилами безопасного поведения и безопасно действовать в различных ситуациях;</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владеть способами антикоррупционного поведения с учётом возрастных обязанностей;</w:t>
      </w:r>
    </w:p>
    <w:p w:rsidR="00F66192" w:rsidRPr="00F87FAF" w:rsidRDefault="00F87FAF">
      <w:pPr>
        <w:spacing w:after="0" w:line="264" w:lineRule="auto"/>
        <w:ind w:firstLine="600"/>
        <w:jc w:val="both"/>
        <w:rPr>
          <w:rFonts w:ascii="Times New Roman" w:hAnsi="Times New Roman" w:cs="Times New Roman"/>
          <w:sz w:val="24"/>
          <w:szCs w:val="24"/>
        </w:rPr>
      </w:pPr>
      <w:r w:rsidRPr="00F87FAF">
        <w:rPr>
          <w:rFonts w:ascii="Times New Roman" w:hAnsi="Times New Roman" w:cs="Times New Roman"/>
          <w:color w:val="000000"/>
          <w:sz w:val="24"/>
          <w:szCs w:val="24"/>
        </w:rPr>
        <w:t>информировать население и соответствующие органы о возникновении опасных ситуаций.</w:t>
      </w:r>
    </w:p>
    <w:p w:rsidR="00F66192" w:rsidRPr="00F87FAF" w:rsidRDefault="00F66192">
      <w:pPr>
        <w:sectPr w:rsidR="00F66192" w:rsidRPr="00F87FAF">
          <w:pgSz w:w="11906" w:h="16383"/>
          <w:pgMar w:top="1134" w:right="850" w:bottom="1134" w:left="1701" w:header="720" w:footer="720" w:gutter="0"/>
          <w:cols w:space="720"/>
        </w:sectPr>
      </w:pPr>
    </w:p>
    <w:p w:rsidR="00F66192" w:rsidRDefault="00F87FAF">
      <w:pPr>
        <w:spacing w:after="0"/>
        <w:ind w:left="120"/>
      </w:pPr>
      <w:bookmarkStart w:id="4" w:name="block-11889109"/>
      <w:bookmarkEnd w:id="3"/>
      <w:r>
        <w:rPr>
          <w:rFonts w:ascii="Times New Roman" w:hAnsi="Times New Roman"/>
          <w:b/>
          <w:color w:val="000000"/>
          <w:sz w:val="28"/>
        </w:rPr>
        <w:lastRenderedPageBreak/>
        <w:t xml:space="preserve">ТЕМАТИЧЕСКОЕ ПЛАНИРОВАНИЕ </w:t>
      </w:r>
    </w:p>
    <w:p w:rsidR="00F66192" w:rsidRDefault="00F87FAF">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3"/>
        <w:gridCol w:w="4498"/>
        <w:gridCol w:w="2918"/>
        <w:gridCol w:w="4745"/>
      </w:tblGrid>
      <w:tr w:rsidR="00F66192">
        <w:trPr>
          <w:trHeight w:val="144"/>
          <w:tblCellSpacing w:w="20" w:type="nil"/>
        </w:trPr>
        <w:tc>
          <w:tcPr>
            <w:tcW w:w="897" w:type="dxa"/>
            <w:vMerge w:val="restart"/>
            <w:tcMar>
              <w:top w:w="50" w:type="dxa"/>
              <w:left w:w="100" w:type="dxa"/>
            </w:tcMar>
            <w:vAlign w:val="center"/>
          </w:tcPr>
          <w:p w:rsidR="00F66192" w:rsidRDefault="00F87FAF">
            <w:pPr>
              <w:spacing w:after="0"/>
              <w:ind w:left="135"/>
            </w:pPr>
            <w:r>
              <w:rPr>
                <w:rFonts w:ascii="Times New Roman" w:hAnsi="Times New Roman"/>
                <w:b/>
                <w:color w:val="000000"/>
                <w:sz w:val="24"/>
              </w:rPr>
              <w:t xml:space="preserve">№ п/п </w:t>
            </w:r>
          </w:p>
          <w:p w:rsidR="00F66192" w:rsidRDefault="00F66192">
            <w:pPr>
              <w:spacing w:after="0"/>
              <w:ind w:left="135"/>
            </w:pPr>
          </w:p>
        </w:tc>
        <w:tc>
          <w:tcPr>
            <w:tcW w:w="3168" w:type="dxa"/>
            <w:vMerge w:val="restart"/>
            <w:tcMar>
              <w:top w:w="50" w:type="dxa"/>
              <w:left w:w="100" w:type="dxa"/>
            </w:tcMar>
            <w:vAlign w:val="center"/>
          </w:tcPr>
          <w:p w:rsidR="00F66192" w:rsidRDefault="00F87FAF">
            <w:pPr>
              <w:spacing w:after="0"/>
              <w:ind w:left="135"/>
            </w:pPr>
            <w:proofErr w:type="spellStart"/>
            <w:r>
              <w:rPr>
                <w:rFonts w:ascii="Times New Roman" w:hAnsi="Times New Roman"/>
                <w:b/>
                <w:color w:val="000000"/>
                <w:sz w:val="24"/>
              </w:rPr>
              <w:t>Наименованиеразделов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F66192" w:rsidRDefault="00F66192">
            <w:pPr>
              <w:spacing w:after="0"/>
              <w:ind w:left="135"/>
            </w:pPr>
          </w:p>
        </w:tc>
        <w:tc>
          <w:tcPr>
            <w:tcW w:w="1857" w:type="dxa"/>
            <w:tcMar>
              <w:top w:w="50" w:type="dxa"/>
              <w:left w:w="100" w:type="dxa"/>
            </w:tcMar>
            <w:vAlign w:val="center"/>
          </w:tcPr>
          <w:p w:rsidR="00F66192" w:rsidRDefault="00F87FAF">
            <w:pPr>
              <w:spacing w:after="0"/>
            </w:pPr>
            <w:proofErr w:type="spellStart"/>
            <w:r>
              <w:rPr>
                <w:rFonts w:ascii="Times New Roman" w:hAnsi="Times New Roman"/>
                <w:b/>
                <w:color w:val="000000"/>
                <w:sz w:val="24"/>
              </w:rPr>
              <w:t>Количествочасов</w:t>
            </w:r>
            <w:proofErr w:type="spellEnd"/>
          </w:p>
        </w:tc>
        <w:tc>
          <w:tcPr>
            <w:tcW w:w="4745" w:type="dxa"/>
            <w:vMerge w:val="restart"/>
            <w:tcMar>
              <w:top w:w="50" w:type="dxa"/>
              <w:left w:w="100" w:type="dxa"/>
            </w:tcMar>
            <w:vAlign w:val="center"/>
          </w:tcPr>
          <w:p w:rsidR="00F66192" w:rsidRDefault="00F87FAF">
            <w:pPr>
              <w:spacing w:after="0"/>
              <w:ind w:left="135"/>
            </w:pPr>
            <w:r>
              <w:rPr>
                <w:rFonts w:ascii="Times New Roman" w:hAnsi="Times New Roman"/>
                <w:b/>
                <w:color w:val="000000"/>
                <w:sz w:val="24"/>
              </w:rPr>
              <w:t xml:space="preserve">Электронные (цифровые) </w:t>
            </w:r>
            <w:proofErr w:type="spellStart"/>
            <w:r>
              <w:rPr>
                <w:rFonts w:ascii="Times New Roman" w:hAnsi="Times New Roman"/>
                <w:b/>
                <w:color w:val="000000"/>
                <w:sz w:val="24"/>
              </w:rPr>
              <w:t>образовательныересурсы</w:t>
            </w:r>
            <w:proofErr w:type="spellEnd"/>
          </w:p>
          <w:p w:rsidR="00F66192" w:rsidRDefault="00F66192">
            <w:pPr>
              <w:spacing w:after="0"/>
              <w:ind w:left="135"/>
            </w:pPr>
          </w:p>
        </w:tc>
      </w:tr>
      <w:tr w:rsidR="00F66192">
        <w:trPr>
          <w:trHeight w:val="144"/>
          <w:tblCellSpacing w:w="20" w:type="nil"/>
        </w:trPr>
        <w:tc>
          <w:tcPr>
            <w:tcW w:w="0" w:type="auto"/>
            <w:vMerge/>
            <w:tcBorders>
              <w:top w:val="nil"/>
            </w:tcBorders>
            <w:tcMar>
              <w:top w:w="50" w:type="dxa"/>
              <w:left w:w="100" w:type="dxa"/>
            </w:tcMar>
          </w:tcPr>
          <w:p w:rsidR="00F66192" w:rsidRDefault="00F66192"/>
        </w:tc>
        <w:tc>
          <w:tcPr>
            <w:tcW w:w="0" w:type="auto"/>
            <w:vMerge/>
            <w:tcBorders>
              <w:top w:val="nil"/>
            </w:tcBorders>
            <w:tcMar>
              <w:top w:w="50" w:type="dxa"/>
              <w:left w:w="100" w:type="dxa"/>
            </w:tcMar>
          </w:tcPr>
          <w:p w:rsidR="00F66192" w:rsidRDefault="00F66192"/>
        </w:tc>
        <w:tc>
          <w:tcPr>
            <w:tcW w:w="1857" w:type="dxa"/>
            <w:tcMar>
              <w:top w:w="50" w:type="dxa"/>
              <w:left w:w="100" w:type="dxa"/>
            </w:tcMar>
            <w:vAlign w:val="center"/>
          </w:tcPr>
          <w:p w:rsidR="00F66192" w:rsidRDefault="00F87FAF">
            <w:pPr>
              <w:spacing w:after="0"/>
              <w:ind w:left="135"/>
            </w:pPr>
            <w:r>
              <w:rPr>
                <w:rFonts w:ascii="Times New Roman" w:hAnsi="Times New Roman"/>
                <w:b/>
                <w:color w:val="000000"/>
                <w:sz w:val="24"/>
              </w:rPr>
              <w:t>Всего</w:t>
            </w:r>
          </w:p>
          <w:p w:rsidR="00F66192" w:rsidRDefault="00F66192">
            <w:pPr>
              <w:spacing w:after="0"/>
              <w:ind w:left="135"/>
            </w:pPr>
          </w:p>
        </w:tc>
        <w:tc>
          <w:tcPr>
            <w:tcW w:w="0" w:type="auto"/>
            <w:vMerge/>
            <w:tcBorders>
              <w:top w:val="nil"/>
            </w:tcBorders>
            <w:tcMar>
              <w:top w:w="50" w:type="dxa"/>
              <w:left w:w="100" w:type="dxa"/>
            </w:tcMar>
          </w:tcPr>
          <w:p w:rsidR="00F66192" w:rsidRDefault="00F66192"/>
        </w:tc>
      </w:tr>
      <w:tr w:rsidR="00F66192" w:rsidRPr="00F87FAF">
        <w:trPr>
          <w:trHeight w:val="144"/>
          <w:tblCellSpacing w:w="20" w:type="nil"/>
        </w:trPr>
        <w:tc>
          <w:tcPr>
            <w:tcW w:w="897" w:type="dxa"/>
            <w:tcMar>
              <w:top w:w="50" w:type="dxa"/>
              <w:left w:w="100" w:type="dxa"/>
            </w:tcMar>
            <w:vAlign w:val="center"/>
          </w:tcPr>
          <w:p w:rsidR="00F66192" w:rsidRDefault="00F87FAF">
            <w:pPr>
              <w:spacing w:after="0"/>
            </w:pPr>
            <w:r>
              <w:rPr>
                <w:rFonts w:ascii="Times New Roman" w:hAnsi="Times New Roman"/>
                <w:color w:val="000000"/>
                <w:sz w:val="24"/>
              </w:rPr>
              <w:t>1</w:t>
            </w:r>
          </w:p>
        </w:tc>
        <w:tc>
          <w:tcPr>
            <w:tcW w:w="3168" w:type="dxa"/>
            <w:tcMar>
              <w:top w:w="50" w:type="dxa"/>
              <w:left w:w="100" w:type="dxa"/>
            </w:tcMar>
            <w:vAlign w:val="center"/>
          </w:tcPr>
          <w:p w:rsidR="00F66192" w:rsidRPr="00F87FAF" w:rsidRDefault="00F87FAF">
            <w:pPr>
              <w:spacing w:after="0"/>
              <w:ind w:left="135"/>
            </w:pPr>
            <w:r w:rsidRPr="00F87FAF">
              <w:rPr>
                <w:rFonts w:ascii="Times New Roman" w:hAnsi="Times New Roman"/>
                <w:color w:val="000000"/>
                <w:sz w:val="24"/>
              </w:rPr>
              <w:t>Модуль "Культура безопасности жизнедеятельности в современном обществе"</w:t>
            </w:r>
          </w:p>
        </w:tc>
        <w:tc>
          <w:tcPr>
            <w:tcW w:w="1857" w:type="dxa"/>
            <w:tcMar>
              <w:top w:w="50" w:type="dxa"/>
              <w:left w:w="100" w:type="dxa"/>
            </w:tcMar>
            <w:vAlign w:val="center"/>
          </w:tcPr>
          <w:p w:rsidR="00F66192" w:rsidRDefault="00F87FAF">
            <w:pPr>
              <w:spacing w:after="0"/>
              <w:ind w:left="135"/>
              <w:jc w:val="center"/>
            </w:pPr>
            <w:r>
              <w:rPr>
                <w:rFonts w:ascii="Times New Roman" w:hAnsi="Times New Roman"/>
                <w:color w:val="000000"/>
                <w:sz w:val="24"/>
              </w:rPr>
              <w:t xml:space="preserve">2 </w:t>
            </w:r>
          </w:p>
        </w:tc>
        <w:tc>
          <w:tcPr>
            <w:tcW w:w="4745" w:type="dxa"/>
            <w:tcMar>
              <w:top w:w="50" w:type="dxa"/>
              <w:left w:w="100" w:type="dxa"/>
            </w:tcMar>
            <w:vAlign w:val="center"/>
          </w:tcPr>
          <w:p w:rsidR="00F66192" w:rsidRPr="00F87FAF" w:rsidRDefault="00F87FAF">
            <w:pPr>
              <w:spacing w:after="0"/>
              <w:ind w:left="135"/>
            </w:pPr>
            <w:r w:rsidRPr="00F87FAF">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F87FAF">
                <w:rPr>
                  <w:rFonts w:ascii="Times New Roman" w:hAnsi="Times New Roman"/>
                  <w:color w:val="0000FF"/>
                  <w:u w:val="single"/>
                </w:rPr>
                <w:t>://</w:t>
              </w:r>
              <w:r>
                <w:rPr>
                  <w:rFonts w:ascii="Times New Roman" w:hAnsi="Times New Roman"/>
                  <w:color w:val="0000FF"/>
                  <w:u w:val="single"/>
                </w:rPr>
                <w:t>m</w:t>
              </w:r>
              <w:r w:rsidRPr="00F87FAF">
                <w:rPr>
                  <w:rFonts w:ascii="Times New Roman" w:hAnsi="Times New Roman"/>
                  <w:color w:val="0000FF"/>
                  <w:u w:val="single"/>
                </w:rPr>
                <w:t>.</w:t>
              </w:r>
              <w:r>
                <w:rPr>
                  <w:rFonts w:ascii="Times New Roman" w:hAnsi="Times New Roman"/>
                  <w:color w:val="0000FF"/>
                  <w:u w:val="single"/>
                </w:rPr>
                <w:t>edsoo</w:t>
              </w:r>
              <w:r w:rsidRPr="00F87FAF">
                <w:rPr>
                  <w:rFonts w:ascii="Times New Roman" w:hAnsi="Times New Roman"/>
                  <w:color w:val="0000FF"/>
                  <w:u w:val="single"/>
                </w:rPr>
                <w:t>.</w:t>
              </w:r>
              <w:r>
                <w:rPr>
                  <w:rFonts w:ascii="Times New Roman" w:hAnsi="Times New Roman"/>
                  <w:color w:val="0000FF"/>
                  <w:u w:val="single"/>
                </w:rPr>
                <w:t>ru</w:t>
              </w:r>
              <w:r w:rsidRPr="00F87FAF">
                <w:rPr>
                  <w:rFonts w:ascii="Times New Roman" w:hAnsi="Times New Roman"/>
                  <w:color w:val="0000FF"/>
                  <w:u w:val="single"/>
                </w:rPr>
                <w:t>/7</w:t>
              </w:r>
              <w:r>
                <w:rPr>
                  <w:rFonts w:ascii="Times New Roman" w:hAnsi="Times New Roman"/>
                  <w:color w:val="0000FF"/>
                  <w:u w:val="single"/>
                </w:rPr>
                <w:t>f</w:t>
              </w:r>
              <w:r w:rsidRPr="00F87FAF">
                <w:rPr>
                  <w:rFonts w:ascii="Times New Roman" w:hAnsi="Times New Roman"/>
                  <w:color w:val="0000FF"/>
                  <w:u w:val="single"/>
                </w:rPr>
                <w:t>419506</w:t>
              </w:r>
            </w:hyperlink>
          </w:p>
        </w:tc>
      </w:tr>
      <w:tr w:rsidR="00F66192" w:rsidRPr="00F87FAF">
        <w:trPr>
          <w:trHeight w:val="144"/>
          <w:tblCellSpacing w:w="20" w:type="nil"/>
        </w:trPr>
        <w:tc>
          <w:tcPr>
            <w:tcW w:w="897" w:type="dxa"/>
            <w:tcMar>
              <w:top w:w="50" w:type="dxa"/>
              <w:left w:w="100" w:type="dxa"/>
            </w:tcMar>
            <w:vAlign w:val="center"/>
          </w:tcPr>
          <w:p w:rsidR="00F66192" w:rsidRDefault="00F87FAF">
            <w:pPr>
              <w:spacing w:after="0"/>
            </w:pPr>
            <w:r>
              <w:rPr>
                <w:rFonts w:ascii="Times New Roman" w:hAnsi="Times New Roman"/>
                <w:color w:val="000000"/>
                <w:sz w:val="24"/>
              </w:rPr>
              <w:t>2</w:t>
            </w:r>
          </w:p>
        </w:tc>
        <w:tc>
          <w:tcPr>
            <w:tcW w:w="3168" w:type="dxa"/>
            <w:tcMar>
              <w:top w:w="50" w:type="dxa"/>
              <w:left w:w="100" w:type="dxa"/>
            </w:tcMar>
            <w:vAlign w:val="center"/>
          </w:tcPr>
          <w:p w:rsidR="00F66192" w:rsidRDefault="00F87FAF">
            <w:pPr>
              <w:spacing w:after="0"/>
              <w:ind w:left="135"/>
            </w:pPr>
            <w:r>
              <w:rPr>
                <w:rFonts w:ascii="Times New Roman" w:hAnsi="Times New Roman"/>
                <w:color w:val="000000"/>
                <w:sz w:val="24"/>
              </w:rPr>
              <w:t>Модуль "Безопасность в быту"</w:t>
            </w:r>
          </w:p>
        </w:tc>
        <w:tc>
          <w:tcPr>
            <w:tcW w:w="1857" w:type="dxa"/>
            <w:tcMar>
              <w:top w:w="50" w:type="dxa"/>
              <w:left w:w="100" w:type="dxa"/>
            </w:tcMar>
            <w:vAlign w:val="center"/>
          </w:tcPr>
          <w:p w:rsidR="00F66192" w:rsidRDefault="00F87FAF">
            <w:pPr>
              <w:spacing w:after="0"/>
              <w:ind w:left="135"/>
              <w:jc w:val="center"/>
            </w:pPr>
            <w:r>
              <w:rPr>
                <w:rFonts w:ascii="Times New Roman" w:hAnsi="Times New Roman"/>
                <w:color w:val="000000"/>
                <w:sz w:val="24"/>
              </w:rPr>
              <w:t xml:space="preserve"> 6 </w:t>
            </w:r>
          </w:p>
        </w:tc>
        <w:tc>
          <w:tcPr>
            <w:tcW w:w="4745" w:type="dxa"/>
            <w:tcMar>
              <w:top w:w="50" w:type="dxa"/>
              <w:left w:w="100" w:type="dxa"/>
            </w:tcMar>
            <w:vAlign w:val="center"/>
          </w:tcPr>
          <w:p w:rsidR="00F66192" w:rsidRPr="00F87FAF" w:rsidRDefault="00F87FAF">
            <w:pPr>
              <w:spacing w:after="0"/>
              <w:ind w:left="135"/>
            </w:pPr>
            <w:r w:rsidRPr="00F87FAF">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F87FAF">
                <w:rPr>
                  <w:rFonts w:ascii="Times New Roman" w:hAnsi="Times New Roman"/>
                  <w:color w:val="0000FF"/>
                  <w:u w:val="single"/>
                </w:rPr>
                <w:t>://</w:t>
              </w:r>
              <w:r>
                <w:rPr>
                  <w:rFonts w:ascii="Times New Roman" w:hAnsi="Times New Roman"/>
                  <w:color w:val="0000FF"/>
                  <w:u w:val="single"/>
                </w:rPr>
                <w:t>m</w:t>
              </w:r>
              <w:r w:rsidRPr="00F87FAF">
                <w:rPr>
                  <w:rFonts w:ascii="Times New Roman" w:hAnsi="Times New Roman"/>
                  <w:color w:val="0000FF"/>
                  <w:u w:val="single"/>
                </w:rPr>
                <w:t>.</w:t>
              </w:r>
              <w:r>
                <w:rPr>
                  <w:rFonts w:ascii="Times New Roman" w:hAnsi="Times New Roman"/>
                  <w:color w:val="0000FF"/>
                  <w:u w:val="single"/>
                </w:rPr>
                <w:t>edsoo</w:t>
              </w:r>
              <w:r w:rsidRPr="00F87FAF">
                <w:rPr>
                  <w:rFonts w:ascii="Times New Roman" w:hAnsi="Times New Roman"/>
                  <w:color w:val="0000FF"/>
                  <w:u w:val="single"/>
                </w:rPr>
                <w:t>.</w:t>
              </w:r>
              <w:r>
                <w:rPr>
                  <w:rFonts w:ascii="Times New Roman" w:hAnsi="Times New Roman"/>
                  <w:color w:val="0000FF"/>
                  <w:u w:val="single"/>
                </w:rPr>
                <w:t>ru</w:t>
              </w:r>
              <w:r w:rsidRPr="00F87FAF">
                <w:rPr>
                  <w:rFonts w:ascii="Times New Roman" w:hAnsi="Times New Roman"/>
                  <w:color w:val="0000FF"/>
                  <w:u w:val="single"/>
                </w:rPr>
                <w:t>/7</w:t>
              </w:r>
              <w:r>
                <w:rPr>
                  <w:rFonts w:ascii="Times New Roman" w:hAnsi="Times New Roman"/>
                  <w:color w:val="0000FF"/>
                  <w:u w:val="single"/>
                </w:rPr>
                <w:t>f</w:t>
              </w:r>
              <w:r w:rsidRPr="00F87FAF">
                <w:rPr>
                  <w:rFonts w:ascii="Times New Roman" w:hAnsi="Times New Roman"/>
                  <w:color w:val="0000FF"/>
                  <w:u w:val="single"/>
                </w:rPr>
                <w:t>419506</w:t>
              </w:r>
            </w:hyperlink>
          </w:p>
        </w:tc>
      </w:tr>
      <w:tr w:rsidR="00F66192" w:rsidRPr="00F87FAF">
        <w:trPr>
          <w:trHeight w:val="144"/>
          <w:tblCellSpacing w:w="20" w:type="nil"/>
        </w:trPr>
        <w:tc>
          <w:tcPr>
            <w:tcW w:w="897" w:type="dxa"/>
            <w:tcMar>
              <w:top w:w="50" w:type="dxa"/>
              <w:left w:w="100" w:type="dxa"/>
            </w:tcMar>
            <w:vAlign w:val="center"/>
          </w:tcPr>
          <w:p w:rsidR="00F66192" w:rsidRDefault="00F87FAF">
            <w:pPr>
              <w:spacing w:after="0"/>
            </w:pPr>
            <w:r>
              <w:rPr>
                <w:rFonts w:ascii="Times New Roman" w:hAnsi="Times New Roman"/>
                <w:color w:val="000000"/>
                <w:sz w:val="24"/>
              </w:rPr>
              <w:t>3</w:t>
            </w:r>
          </w:p>
        </w:tc>
        <w:tc>
          <w:tcPr>
            <w:tcW w:w="3168" w:type="dxa"/>
            <w:tcMar>
              <w:top w:w="50" w:type="dxa"/>
              <w:left w:w="100" w:type="dxa"/>
            </w:tcMar>
            <w:vAlign w:val="center"/>
          </w:tcPr>
          <w:p w:rsidR="00F66192" w:rsidRDefault="00F87FAF">
            <w:pPr>
              <w:spacing w:after="0"/>
              <w:ind w:left="135"/>
            </w:pPr>
            <w:r>
              <w:rPr>
                <w:rFonts w:ascii="Times New Roman" w:hAnsi="Times New Roman"/>
                <w:color w:val="000000"/>
                <w:sz w:val="24"/>
              </w:rPr>
              <w:t>Модуль "</w:t>
            </w:r>
            <w:proofErr w:type="spellStart"/>
            <w:r>
              <w:rPr>
                <w:rFonts w:ascii="Times New Roman" w:hAnsi="Times New Roman"/>
                <w:color w:val="000000"/>
                <w:sz w:val="24"/>
              </w:rPr>
              <w:t>Безопасностьнатранспорте</w:t>
            </w:r>
            <w:proofErr w:type="spellEnd"/>
            <w:r>
              <w:rPr>
                <w:rFonts w:ascii="Times New Roman" w:hAnsi="Times New Roman"/>
                <w:color w:val="000000"/>
                <w:sz w:val="24"/>
              </w:rPr>
              <w:t>"</w:t>
            </w:r>
          </w:p>
        </w:tc>
        <w:tc>
          <w:tcPr>
            <w:tcW w:w="1857" w:type="dxa"/>
            <w:tcMar>
              <w:top w:w="50" w:type="dxa"/>
              <w:left w:w="100" w:type="dxa"/>
            </w:tcMar>
            <w:vAlign w:val="center"/>
          </w:tcPr>
          <w:p w:rsidR="00F66192" w:rsidRDefault="00F87FAF">
            <w:pPr>
              <w:spacing w:after="0"/>
              <w:ind w:left="135"/>
              <w:jc w:val="center"/>
            </w:pPr>
            <w:r>
              <w:rPr>
                <w:rFonts w:ascii="Times New Roman" w:hAnsi="Times New Roman"/>
                <w:color w:val="000000"/>
                <w:sz w:val="24"/>
              </w:rPr>
              <w:t xml:space="preserve"> 4 </w:t>
            </w:r>
          </w:p>
        </w:tc>
        <w:tc>
          <w:tcPr>
            <w:tcW w:w="4745" w:type="dxa"/>
            <w:tcMar>
              <w:top w:w="50" w:type="dxa"/>
              <w:left w:w="100" w:type="dxa"/>
            </w:tcMar>
            <w:vAlign w:val="center"/>
          </w:tcPr>
          <w:p w:rsidR="00F66192" w:rsidRPr="00F87FAF" w:rsidRDefault="00F87FAF">
            <w:pPr>
              <w:spacing w:after="0"/>
              <w:ind w:left="135"/>
            </w:pPr>
            <w:r w:rsidRPr="00F87FAF">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F87FAF">
                <w:rPr>
                  <w:rFonts w:ascii="Times New Roman" w:hAnsi="Times New Roman"/>
                  <w:color w:val="0000FF"/>
                  <w:u w:val="single"/>
                </w:rPr>
                <w:t>://</w:t>
              </w:r>
              <w:r>
                <w:rPr>
                  <w:rFonts w:ascii="Times New Roman" w:hAnsi="Times New Roman"/>
                  <w:color w:val="0000FF"/>
                  <w:u w:val="single"/>
                </w:rPr>
                <w:t>m</w:t>
              </w:r>
              <w:r w:rsidRPr="00F87FAF">
                <w:rPr>
                  <w:rFonts w:ascii="Times New Roman" w:hAnsi="Times New Roman"/>
                  <w:color w:val="0000FF"/>
                  <w:u w:val="single"/>
                </w:rPr>
                <w:t>.</w:t>
              </w:r>
              <w:r>
                <w:rPr>
                  <w:rFonts w:ascii="Times New Roman" w:hAnsi="Times New Roman"/>
                  <w:color w:val="0000FF"/>
                  <w:u w:val="single"/>
                </w:rPr>
                <w:t>edsoo</w:t>
              </w:r>
              <w:r w:rsidRPr="00F87FAF">
                <w:rPr>
                  <w:rFonts w:ascii="Times New Roman" w:hAnsi="Times New Roman"/>
                  <w:color w:val="0000FF"/>
                  <w:u w:val="single"/>
                </w:rPr>
                <w:t>.</w:t>
              </w:r>
              <w:r>
                <w:rPr>
                  <w:rFonts w:ascii="Times New Roman" w:hAnsi="Times New Roman"/>
                  <w:color w:val="0000FF"/>
                  <w:u w:val="single"/>
                </w:rPr>
                <w:t>ru</w:t>
              </w:r>
              <w:r w:rsidRPr="00F87FAF">
                <w:rPr>
                  <w:rFonts w:ascii="Times New Roman" w:hAnsi="Times New Roman"/>
                  <w:color w:val="0000FF"/>
                  <w:u w:val="single"/>
                </w:rPr>
                <w:t>/7</w:t>
              </w:r>
              <w:r>
                <w:rPr>
                  <w:rFonts w:ascii="Times New Roman" w:hAnsi="Times New Roman"/>
                  <w:color w:val="0000FF"/>
                  <w:u w:val="single"/>
                </w:rPr>
                <w:t>f</w:t>
              </w:r>
              <w:r w:rsidRPr="00F87FAF">
                <w:rPr>
                  <w:rFonts w:ascii="Times New Roman" w:hAnsi="Times New Roman"/>
                  <w:color w:val="0000FF"/>
                  <w:u w:val="single"/>
                </w:rPr>
                <w:t>419506</w:t>
              </w:r>
            </w:hyperlink>
          </w:p>
        </w:tc>
      </w:tr>
      <w:tr w:rsidR="00F66192" w:rsidRPr="00F87FAF">
        <w:trPr>
          <w:trHeight w:val="144"/>
          <w:tblCellSpacing w:w="20" w:type="nil"/>
        </w:trPr>
        <w:tc>
          <w:tcPr>
            <w:tcW w:w="897" w:type="dxa"/>
            <w:tcMar>
              <w:top w:w="50" w:type="dxa"/>
              <w:left w:w="100" w:type="dxa"/>
            </w:tcMar>
            <w:vAlign w:val="center"/>
          </w:tcPr>
          <w:p w:rsidR="00F66192" w:rsidRDefault="00F87FAF">
            <w:pPr>
              <w:spacing w:after="0"/>
            </w:pPr>
            <w:r>
              <w:rPr>
                <w:rFonts w:ascii="Times New Roman" w:hAnsi="Times New Roman"/>
                <w:color w:val="000000"/>
                <w:sz w:val="24"/>
              </w:rPr>
              <w:t>4</w:t>
            </w:r>
          </w:p>
        </w:tc>
        <w:tc>
          <w:tcPr>
            <w:tcW w:w="3168" w:type="dxa"/>
            <w:tcMar>
              <w:top w:w="50" w:type="dxa"/>
              <w:left w:w="100" w:type="dxa"/>
            </w:tcMar>
            <w:vAlign w:val="center"/>
          </w:tcPr>
          <w:p w:rsidR="00F66192" w:rsidRPr="00F87FAF" w:rsidRDefault="00F87FAF">
            <w:pPr>
              <w:spacing w:after="0"/>
              <w:ind w:left="135"/>
            </w:pPr>
            <w:r w:rsidRPr="00F87FAF">
              <w:rPr>
                <w:rFonts w:ascii="Times New Roman" w:hAnsi="Times New Roman"/>
                <w:color w:val="000000"/>
                <w:sz w:val="24"/>
              </w:rPr>
              <w:t>Модуль "Безопасность в общественных местах"</w:t>
            </w:r>
          </w:p>
        </w:tc>
        <w:tc>
          <w:tcPr>
            <w:tcW w:w="1857" w:type="dxa"/>
            <w:tcMar>
              <w:top w:w="50" w:type="dxa"/>
              <w:left w:w="100" w:type="dxa"/>
            </w:tcMar>
            <w:vAlign w:val="center"/>
          </w:tcPr>
          <w:p w:rsidR="00F66192" w:rsidRDefault="00F87FAF">
            <w:pPr>
              <w:spacing w:after="0"/>
              <w:ind w:left="135"/>
              <w:jc w:val="center"/>
            </w:pPr>
            <w:r>
              <w:rPr>
                <w:rFonts w:ascii="Times New Roman" w:hAnsi="Times New Roman"/>
                <w:color w:val="000000"/>
                <w:sz w:val="24"/>
              </w:rPr>
              <w:t xml:space="preserve">4 </w:t>
            </w:r>
          </w:p>
        </w:tc>
        <w:tc>
          <w:tcPr>
            <w:tcW w:w="4745" w:type="dxa"/>
            <w:tcMar>
              <w:top w:w="50" w:type="dxa"/>
              <w:left w:w="100" w:type="dxa"/>
            </w:tcMar>
            <w:vAlign w:val="center"/>
          </w:tcPr>
          <w:p w:rsidR="00F66192" w:rsidRPr="00F87FAF" w:rsidRDefault="00F87FAF">
            <w:pPr>
              <w:spacing w:after="0"/>
              <w:ind w:left="135"/>
            </w:pPr>
            <w:r w:rsidRPr="00F87FAF">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F87FAF">
                <w:rPr>
                  <w:rFonts w:ascii="Times New Roman" w:hAnsi="Times New Roman"/>
                  <w:color w:val="0000FF"/>
                  <w:u w:val="single"/>
                </w:rPr>
                <w:t>://</w:t>
              </w:r>
              <w:r>
                <w:rPr>
                  <w:rFonts w:ascii="Times New Roman" w:hAnsi="Times New Roman"/>
                  <w:color w:val="0000FF"/>
                  <w:u w:val="single"/>
                </w:rPr>
                <w:t>m</w:t>
              </w:r>
              <w:r w:rsidRPr="00F87FAF">
                <w:rPr>
                  <w:rFonts w:ascii="Times New Roman" w:hAnsi="Times New Roman"/>
                  <w:color w:val="0000FF"/>
                  <w:u w:val="single"/>
                </w:rPr>
                <w:t>.</w:t>
              </w:r>
              <w:r>
                <w:rPr>
                  <w:rFonts w:ascii="Times New Roman" w:hAnsi="Times New Roman"/>
                  <w:color w:val="0000FF"/>
                  <w:u w:val="single"/>
                </w:rPr>
                <w:t>edsoo</w:t>
              </w:r>
              <w:r w:rsidRPr="00F87FAF">
                <w:rPr>
                  <w:rFonts w:ascii="Times New Roman" w:hAnsi="Times New Roman"/>
                  <w:color w:val="0000FF"/>
                  <w:u w:val="single"/>
                </w:rPr>
                <w:t>.</w:t>
              </w:r>
              <w:r>
                <w:rPr>
                  <w:rFonts w:ascii="Times New Roman" w:hAnsi="Times New Roman"/>
                  <w:color w:val="0000FF"/>
                  <w:u w:val="single"/>
                </w:rPr>
                <w:t>ru</w:t>
              </w:r>
              <w:r w:rsidRPr="00F87FAF">
                <w:rPr>
                  <w:rFonts w:ascii="Times New Roman" w:hAnsi="Times New Roman"/>
                  <w:color w:val="0000FF"/>
                  <w:u w:val="single"/>
                </w:rPr>
                <w:t>/7</w:t>
              </w:r>
              <w:r>
                <w:rPr>
                  <w:rFonts w:ascii="Times New Roman" w:hAnsi="Times New Roman"/>
                  <w:color w:val="0000FF"/>
                  <w:u w:val="single"/>
                </w:rPr>
                <w:t>f</w:t>
              </w:r>
              <w:r w:rsidRPr="00F87FAF">
                <w:rPr>
                  <w:rFonts w:ascii="Times New Roman" w:hAnsi="Times New Roman"/>
                  <w:color w:val="0000FF"/>
                  <w:u w:val="single"/>
                </w:rPr>
                <w:t>419506</w:t>
              </w:r>
            </w:hyperlink>
          </w:p>
        </w:tc>
      </w:tr>
      <w:tr w:rsidR="00F66192" w:rsidRPr="00F87FAF">
        <w:trPr>
          <w:trHeight w:val="144"/>
          <w:tblCellSpacing w:w="20" w:type="nil"/>
        </w:trPr>
        <w:tc>
          <w:tcPr>
            <w:tcW w:w="897" w:type="dxa"/>
            <w:tcMar>
              <w:top w:w="50" w:type="dxa"/>
              <w:left w:w="100" w:type="dxa"/>
            </w:tcMar>
            <w:vAlign w:val="center"/>
          </w:tcPr>
          <w:p w:rsidR="00F66192" w:rsidRDefault="00F87FAF">
            <w:pPr>
              <w:spacing w:after="0"/>
            </w:pPr>
            <w:r>
              <w:rPr>
                <w:rFonts w:ascii="Times New Roman" w:hAnsi="Times New Roman"/>
                <w:color w:val="000000"/>
                <w:sz w:val="24"/>
              </w:rPr>
              <w:t>5</w:t>
            </w:r>
          </w:p>
        </w:tc>
        <w:tc>
          <w:tcPr>
            <w:tcW w:w="3168" w:type="dxa"/>
            <w:tcMar>
              <w:top w:w="50" w:type="dxa"/>
              <w:left w:w="100" w:type="dxa"/>
            </w:tcMar>
            <w:vAlign w:val="center"/>
          </w:tcPr>
          <w:p w:rsidR="00F66192" w:rsidRPr="00F87FAF" w:rsidRDefault="00F87FAF">
            <w:pPr>
              <w:spacing w:after="0"/>
              <w:ind w:left="135"/>
            </w:pPr>
            <w:r w:rsidRPr="00F87FAF">
              <w:rPr>
                <w:rFonts w:ascii="Times New Roman" w:hAnsi="Times New Roman"/>
                <w:color w:val="000000"/>
                <w:sz w:val="24"/>
              </w:rPr>
              <w:t>Модуль "Безопасность в природной среде"</w:t>
            </w:r>
          </w:p>
        </w:tc>
        <w:tc>
          <w:tcPr>
            <w:tcW w:w="1857" w:type="dxa"/>
            <w:tcMar>
              <w:top w:w="50" w:type="dxa"/>
              <w:left w:w="100" w:type="dxa"/>
            </w:tcMar>
            <w:vAlign w:val="center"/>
          </w:tcPr>
          <w:p w:rsidR="00F66192" w:rsidRDefault="00F87FAF">
            <w:pPr>
              <w:spacing w:after="0"/>
              <w:ind w:left="135"/>
              <w:jc w:val="center"/>
            </w:pPr>
            <w:r>
              <w:rPr>
                <w:rFonts w:ascii="Times New Roman" w:hAnsi="Times New Roman"/>
                <w:color w:val="000000"/>
                <w:sz w:val="24"/>
              </w:rPr>
              <w:t xml:space="preserve">3 </w:t>
            </w:r>
          </w:p>
        </w:tc>
        <w:tc>
          <w:tcPr>
            <w:tcW w:w="4745" w:type="dxa"/>
            <w:tcMar>
              <w:top w:w="50" w:type="dxa"/>
              <w:left w:w="100" w:type="dxa"/>
            </w:tcMar>
            <w:vAlign w:val="center"/>
          </w:tcPr>
          <w:p w:rsidR="00F66192" w:rsidRPr="00F87FAF" w:rsidRDefault="00F87FAF">
            <w:pPr>
              <w:spacing w:after="0"/>
              <w:ind w:left="135"/>
            </w:pPr>
            <w:r w:rsidRPr="00F87FAF">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F87FAF">
                <w:rPr>
                  <w:rFonts w:ascii="Times New Roman" w:hAnsi="Times New Roman"/>
                  <w:color w:val="0000FF"/>
                  <w:u w:val="single"/>
                </w:rPr>
                <w:t>://</w:t>
              </w:r>
              <w:r>
                <w:rPr>
                  <w:rFonts w:ascii="Times New Roman" w:hAnsi="Times New Roman"/>
                  <w:color w:val="0000FF"/>
                  <w:u w:val="single"/>
                </w:rPr>
                <w:t>m</w:t>
              </w:r>
              <w:r w:rsidRPr="00F87FAF">
                <w:rPr>
                  <w:rFonts w:ascii="Times New Roman" w:hAnsi="Times New Roman"/>
                  <w:color w:val="0000FF"/>
                  <w:u w:val="single"/>
                </w:rPr>
                <w:t>.</w:t>
              </w:r>
              <w:r>
                <w:rPr>
                  <w:rFonts w:ascii="Times New Roman" w:hAnsi="Times New Roman"/>
                  <w:color w:val="0000FF"/>
                  <w:u w:val="single"/>
                </w:rPr>
                <w:t>edsoo</w:t>
              </w:r>
              <w:r w:rsidRPr="00F87FAF">
                <w:rPr>
                  <w:rFonts w:ascii="Times New Roman" w:hAnsi="Times New Roman"/>
                  <w:color w:val="0000FF"/>
                  <w:u w:val="single"/>
                </w:rPr>
                <w:t>.</w:t>
              </w:r>
              <w:r>
                <w:rPr>
                  <w:rFonts w:ascii="Times New Roman" w:hAnsi="Times New Roman"/>
                  <w:color w:val="0000FF"/>
                  <w:u w:val="single"/>
                </w:rPr>
                <w:t>ru</w:t>
              </w:r>
              <w:r w:rsidRPr="00F87FAF">
                <w:rPr>
                  <w:rFonts w:ascii="Times New Roman" w:hAnsi="Times New Roman"/>
                  <w:color w:val="0000FF"/>
                  <w:u w:val="single"/>
                </w:rPr>
                <w:t>/7</w:t>
              </w:r>
              <w:r>
                <w:rPr>
                  <w:rFonts w:ascii="Times New Roman" w:hAnsi="Times New Roman"/>
                  <w:color w:val="0000FF"/>
                  <w:u w:val="single"/>
                </w:rPr>
                <w:t>f</w:t>
              </w:r>
              <w:r w:rsidRPr="00F87FAF">
                <w:rPr>
                  <w:rFonts w:ascii="Times New Roman" w:hAnsi="Times New Roman"/>
                  <w:color w:val="0000FF"/>
                  <w:u w:val="single"/>
                </w:rPr>
                <w:t>419506</w:t>
              </w:r>
            </w:hyperlink>
          </w:p>
        </w:tc>
      </w:tr>
      <w:tr w:rsidR="00F66192" w:rsidRPr="00F87FAF">
        <w:trPr>
          <w:trHeight w:val="144"/>
          <w:tblCellSpacing w:w="20" w:type="nil"/>
        </w:trPr>
        <w:tc>
          <w:tcPr>
            <w:tcW w:w="897" w:type="dxa"/>
            <w:tcMar>
              <w:top w:w="50" w:type="dxa"/>
              <w:left w:w="100" w:type="dxa"/>
            </w:tcMar>
            <w:vAlign w:val="center"/>
          </w:tcPr>
          <w:p w:rsidR="00F66192" w:rsidRDefault="00F87FAF">
            <w:pPr>
              <w:spacing w:after="0"/>
            </w:pPr>
            <w:r>
              <w:rPr>
                <w:rFonts w:ascii="Times New Roman" w:hAnsi="Times New Roman"/>
                <w:color w:val="000000"/>
                <w:sz w:val="24"/>
              </w:rPr>
              <w:t>6</w:t>
            </w:r>
          </w:p>
        </w:tc>
        <w:tc>
          <w:tcPr>
            <w:tcW w:w="3168" w:type="dxa"/>
            <w:tcMar>
              <w:top w:w="50" w:type="dxa"/>
              <w:left w:w="100" w:type="dxa"/>
            </w:tcMar>
            <w:vAlign w:val="center"/>
          </w:tcPr>
          <w:p w:rsidR="00F66192" w:rsidRDefault="00F87FAF">
            <w:pPr>
              <w:spacing w:after="0"/>
              <w:ind w:left="135"/>
            </w:pPr>
            <w:r w:rsidRPr="00F87FAF">
              <w:rPr>
                <w:rFonts w:ascii="Times New Roman" w:hAnsi="Times New Roman"/>
                <w:color w:val="000000"/>
                <w:sz w:val="24"/>
              </w:rPr>
              <w:t xml:space="preserve">Модуль "Здоровье и как его сохранить. </w:t>
            </w:r>
            <w:proofErr w:type="spellStart"/>
            <w:r>
              <w:rPr>
                <w:rFonts w:ascii="Times New Roman" w:hAnsi="Times New Roman"/>
                <w:color w:val="000000"/>
                <w:sz w:val="24"/>
              </w:rPr>
              <w:t>Основымедицинскихзнаний</w:t>
            </w:r>
            <w:proofErr w:type="spellEnd"/>
            <w:r>
              <w:rPr>
                <w:rFonts w:ascii="Times New Roman" w:hAnsi="Times New Roman"/>
                <w:color w:val="000000"/>
                <w:sz w:val="24"/>
              </w:rPr>
              <w:t>"</w:t>
            </w:r>
          </w:p>
        </w:tc>
        <w:tc>
          <w:tcPr>
            <w:tcW w:w="1857" w:type="dxa"/>
            <w:tcMar>
              <w:top w:w="50" w:type="dxa"/>
              <w:left w:w="100" w:type="dxa"/>
            </w:tcMar>
            <w:vAlign w:val="center"/>
          </w:tcPr>
          <w:p w:rsidR="00F66192" w:rsidRDefault="00F87FAF">
            <w:pPr>
              <w:spacing w:after="0"/>
              <w:ind w:left="135"/>
              <w:jc w:val="center"/>
            </w:pPr>
            <w:r>
              <w:rPr>
                <w:rFonts w:ascii="Times New Roman" w:hAnsi="Times New Roman"/>
                <w:color w:val="000000"/>
                <w:sz w:val="24"/>
              </w:rPr>
              <w:t xml:space="preserve"> 7 </w:t>
            </w:r>
          </w:p>
        </w:tc>
        <w:tc>
          <w:tcPr>
            <w:tcW w:w="4745" w:type="dxa"/>
            <w:tcMar>
              <w:top w:w="50" w:type="dxa"/>
              <w:left w:w="100" w:type="dxa"/>
            </w:tcMar>
            <w:vAlign w:val="center"/>
          </w:tcPr>
          <w:p w:rsidR="00F66192" w:rsidRPr="00F87FAF" w:rsidRDefault="00F87FAF">
            <w:pPr>
              <w:spacing w:after="0"/>
              <w:ind w:left="135"/>
            </w:pPr>
            <w:r w:rsidRPr="00F87FAF">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F87FAF">
                <w:rPr>
                  <w:rFonts w:ascii="Times New Roman" w:hAnsi="Times New Roman"/>
                  <w:color w:val="0000FF"/>
                  <w:u w:val="single"/>
                </w:rPr>
                <w:t>://</w:t>
              </w:r>
              <w:r>
                <w:rPr>
                  <w:rFonts w:ascii="Times New Roman" w:hAnsi="Times New Roman"/>
                  <w:color w:val="0000FF"/>
                  <w:u w:val="single"/>
                </w:rPr>
                <w:t>m</w:t>
              </w:r>
              <w:r w:rsidRPr="00F87FAF">
                <w:rPr>
                  <w:rFonts w:ascii="Times New Roman" w:hAnsi="Times New Roman"/>
                  <w:color w:val="0000FF"/>
                  <w:u w:val="single"/>
                </w:rPr>
                <w:t>.</w:t>
              </w:r>
              <w:r>
                <w:rPr>
                  <w:rFonts w:ascii="Times New Roman" w:hAnsi="Times New Roman"/>
                  <w:color w:val="0000FF"/>
                  <w:u w:val="single"/>
                </w:rPr>
                <w:t>edsoo</w:t>
              </w:r>
              <w:r w:rsidRPr="00F87FAF">
                <w:rPr>
                  <w:rFonts w:ascii="Times New Roman" w:hAnsi="Times New Roman"/>
                  <w:color w:val="0000FF"/>
                  <w:u w:val="single"/>
                </w:rPr>
                <w:t>.</w:t>
              </w:r>
              <w:r>
                <w:rPr>
                  <w:rFonts w:ascii="Times New Roman" w:hAnsi="Times New Roman"/>
                  <w:color w:val="0000FF"/>
                  <w:u w:val="single"/>
                </w:rPr>
                <w:t>ru</w:t>
              </w:r>
              <w:r w:rsidRPr="00F87FAF">
                <w:rPr>
                  <w:rFonts w:ascii="Times New Roman" w:hAnsi="Times New Roman"/>
                  <w:color w:val="0000FF"/>
                  <w:u w:val="single"/>
                </w:rPr>
                <w:t>/7</w:t>
              </w:r>
              <w:r>
                <w:rPr>
                  <w:rFonts w:ascii="Times New Roman" w:hAnsi="Times New Roman"/>
                  <w:color w:val="0000FF"/>
                  <w:u w:val="single"/>
                </w:rPr>
                <w:t>f</w:t>
              </w:r>
              <w:r w:rsidRPr="00F87FAF">
                <w:rPr>
                  <w:rFonts w:ascii="Times New Roman" w:hAnsi="Times New Roman"/>
                  <w:color w:val="0000FF"/>
                  <w:u w:val="single"/>
                </w:rPr>
                <w:t>419506</w:t>
              </w:r>
            </w:hyperlink>
          </w:p>
        </w:tc>
      </w:tr>
      <w:tr w:rsidR="00F66192" w:rsidRPr="00F87FAF">
        <w:trPr>
          <w:trHeight w:val="144"/>
          <w:tblCellSpacing w:w="20" w:type="nil"/>
        </w:trPr>
        <w:tc>
          <w:tcPr>
            <w:tcW w:w="897" w:type="dxa"/>
            <w:tcMar>
              <w:top w:w="50" w:type="dxa"/>
              <w:left w:w="100" w:type="dxa"/>
            </w:tcMar>
            <w:vAlign w:val="center"/>
          </w:tcPr>
          <w:p w:rsidR="00F66192" w:rsidRDefault="00F87FAF">
            <w:pPr>
              <w:spacing w:after="0"/>
            </w:pPr>
            <w:r>
              <w:rPr>
                <w:rFonts w:ascii="Times New Roman" w:hAnsi="Times New Roman"/>
                <w:color w:val="000000"/>
                <w:sz w:val="24"/>
              </w:rPr>
              <w:t>7</w:t>
            </w:r>
          </w:p>
        </w:tc>
        <w:tc>
          <w:tcPr>
            <w:tcW w:w="3168" w:type="dxa"/>
            <w:tcMar>
              <w:top w:w="50" w:type="dxa"/>
              <w:left w:w="100" w:type="dxa"/>
            </w:tcMar>
            <w:vAlign w:val="center"/>
          </w:tcPr>
          <w:p w:rsidR="00F66192" w:rsidRDefault="00F87FAF">
            <w:pPr>
              <w:spacing w:after="0"/>
              <w:ind w:left="135"/>
            </w:pPr>
            <w:r>
              <w:rPr>
                <w:rFonts w:ascii="Times New Roman" w:hAnsi="Times New Roman"/>
                <w:color w:val="000000"/>
                <w:sz w:val="24"/>
              </w:rPr>
              <w:t>Модуль "Безопасность в социуме"</w:t>
            </w:r>
          </w:p>
        </w:tc>
        <w:tc>
          <w:tcPr>
            <w:tcW w:w="1857" w:type="dxa"/>
            <w:tcMar>
              <w:top w:w="50" w:type="dxa"/>
              <w:left w:w="100" w:type="dxa"/>
            </w:tcMar>
            <w:vAlign w:val="center"/>
          </w:tcPr>
          <w:p w:rsidR="00F66192" w:rsidRDefault="00F87FAF">
            <w:pPr>
              <w:spacing w:after="0"/>
              <w:ind w:left="135"/>
              <w:jc w:val="center"/>
            </w:pPr>
            <w:r>
              <w:rPr>
                <w:rFonts w:ascii="Times New Roman" w:hAnsi="Times New Roman"/>
                <w:color w:val="000000"/>
                <w:sz w:val="24"/>
              </w:rPr>
              <w:t xml:space="preserve"> 3 </w:t>
            </w:r>
          </w:p>
        </w:tc>
        <w:tc>
          <w:tcPr>
            <w:tcW w:w="4745" w:type="dxa"/>
            <w:tcMar>
              <w:top w:w="50" w:type="dxa"/>
              <w:left w:w="100" w:type="dxa"/>
            </w:tcMar>
            <w:vAlign w:val="center"/>
          </w:tcPr>
          <w:p w:rsidR="00F66192" w:rsidRPr="00F87FAF" w:rsidRDefault="00F87FAF">
            <w:pPr>
              <w:spacing w:after="0"/>
              <w:ind w:left="135"/>
            </w:pPr>
            <w:r w:rsidRPr="00F87FAF">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F87FAF">
                <w:rPr>
                  <w:rFonts w:ascii="Times New Roman" w:hAnsi="Times New Roman"/>
                  <w:color w:val="0000FF"/>
                  <w:u w:val="single"/>
                </w:rPr>
                <w:t>://</w:t>
              </w:r>
              <w:r>
                <w:rPr>
                  <w:rFonts w:ascii="Times New Roman" w:hAnsi="Times New Roman"/>
                  <w:color w:val="0000FF"/>
                  <w:u w:val="single"/>
                </w:rPr>
                <w:t>m</w:t>
              </w:r>
              <w:r w:rsidRPr="00F87FAF">
                <w:rPr>
                  <w:rFonts w:ascii="Times New Roman" w:hAnsi="Times New Roman"/>
                  <w:color w:val="0000FF"/>
                  <w:u w:val="single"/>
                </w:rPr>
                <w:t>.</w:t>
              </w:r>
              <w:r>
                <w:rPr>
                  <w:rFonts w:ascii="Times New Roman" w:hAnsi="Times New Roman"/>
                  <w:color w:val="0000FF"/>
                  <w:u w:val="single"/>
                </w:rPr>
                <w:t>edsoo</w:t>
              </w:r>
              <w:r w:rsidRPr="00F87FAF">
                <w:rPr>
                  <w:rFonts w:ascii="Times New Roman" w:hAnsi="Times New Roman"/>
                  <w:color w:val="0000FF"/>
                  <w:u w:val="single"/>
                </w:rPr>
                <w:t>.</w:t>
              </w:r>
              <w:r>
                <w:rPr>
                  <w:rFonts w:ascii="Times New Roman" w:hAnsi="Times New Roman"/>
                  <w:color w:val="0000FF"/>
                  <w:u w:val="single"/>
                </w:rPr>
                <w:t>ru</w:t>
              </w:r>
              <w:r w:rsidRPr="00F87FAF">
                <w:rPr>
                  <w:rFonts w:ascii="Times New Roman" w:hAnsi="Times New Roman"/>
                  <w:color w:val="0000FF"/>
                  <w:u w:val="single"/>
                </w:rPr>
                <w:t>/7</w:t>
              </w:r>
              <w:r>
                <w:rPr>
                  <w:rFonts w:ascii="Times New Roman" w:hAnsi="Times New Roman"/>
                  <w:color w:val="0000FF"/>
                  <w:u w:val="single"/>
                </w:rPr>
                <w:t>f</w:t>
              </w:r>
              <w:r w:rsidRPr="00F87FAF">
                <w:rPr>
                  <w:rFonts w:ascii="Times New Roman" w:hAnsi="Times New Roman"/>
                  <w:color w:val="0000FF"/>
                  <w:u w:val="single"/>
                </w:rPr>
                <w:t>419506</w:t>
              </w:r>
            </w:hyperlink>
          </w:p>
        </w:tc>
      </w:tr>
      <w:tr w:rsidR="00F66192" w:rsidRPr="00F87FAF">
        <w:trPr>
          <w:trHeight w:val="144"/>
          <w:tblCellSpacing w:w="20" w:type="nil"/>
        </w:trPr>
        <w:tc>
          <w:tcPr>
            <w:tcW w:w="897" w:type="dxa"/>
            <w:tcMar>
              <w:top w:w="50" w:type="dxa"/>
              <w:left w:w="100" w:type="dxa"/>
            </w:tcMar>
            <w:vAlign w:val="center"/>
          </w:tcPr>
          <w:p w:rsidR="00F66192" w:rsidRDefault="00F87FAF">
            <w:pPr>
              <w:spacing w:after="0"/>
            </w:pPr>
            <w:r>
              <w:rPr>
                <w:rFonts w:ascii="Times New Roman" w:hAnsi="Times New Roman"/>
                <w:color w:val="000000"/>
                <w:sz w:val="24"/>
              </w:rPr>
              <w:t>8</w:t>
            </w:r>
          </w:p>
        </w:tc>
        <w:tc>
          <w:tcPr>
            <w:tcW w:w="3168" w:type="dxa"/>
            <w:tcMar>
              <w:top w:w="50" w:type="dxa"/>
              <w:left w:w="100" w:type="dxa"/>
            </w:tcMar>
            <w:vAlign w:val="center"/>
          </w:tcPr>
          <w:p w:rsidR="00F66192" w:rsidRPr="00F87FAF" w:rsidRDefault="00F87FAF">
            <w:pPr>
              <w:spacing w:after="0"/>
              <w:ind w:left="135"/>
            </w:pPr>
            <w:r w:rsidRPr="00F87FAF">
              <w:rPr>
                <w:rFonts w:ascii="Times New Roman" w:hAnsi="Times New Roman"/>
                <w:color w:val="000000"/>
                <w:sz w:val="24"/>
              </w:rPr>
              <w:t>Модуль "Безопасность в информационном пространстве"</w:t>
            </w:r>
          </w:p>
        </w:tc>
        <w:tc>
          <w:tcPr>
            <w:tcW w:w="1857" w:type="dxa"/>
            <w:tcMar>
              <w:top w:w="50" w:type="dxa"/>
              <w:left w:w="100" w:type="dxa"/>
            </w:tcMar>
            <w:vAlign w:val="center"/>
          </w:tcPr>
          <w:p w:rsidR="00F66192" w:rsidRDefault="00F87FAF">
            <w:pPr>
              <w:spacing w:after="0"/>
              <w:ind w:left="135"/>
              <w:jc w:val="center"/>
            </w:pPr>
            <w:r>
              <w:rPr>
                <w:rFonts w:ascii="Times New Roman" w:hAnsi="Times New Roman"/>
                <w:color w:val="000000"/>
                <w:sz w:val="24"/>
              </w:rPr>
              <w:t xml:space="preserve">2 </w:t>
            </w:r>
          </w:p>
        </w:tc>
        <w:tc>
          <w:tcPr>
            <w:tcW w:w="4745" w:type="dxa"/>
            <w:tcMar>
              <w:top w:w="50" w:type="dxa"/>
              <w:left w:w="100" w:type="dxa"/>
            </w:tcMar>
            <w:vAlign w:val="center"/>
          </w:tcPr>
          <w:p w:rsidR="00F66192" w:rsidRPr="00F87FAF" w:rsidRDefault="00F87FAF">
            <w:pPr>
              <w:spacing w:after="0"/>
              <w:ind w:left="135"/>
            </w:pPr>
            <w:r w:rsidRPr="00F87FAF">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F87FAF">
                <w:rPr>
                  <w:rFonts w:ascii="Times New Roman" w:hAnsi="Times New Roman"/>
                  <w:color w:val="0000FF"/>
                  <w:u w:val="single"/>
                </w:rPr>
                <w:t>://</w:t>
              </w:r>
              <w:r>
                <w:rPr>
                  <w:rFonts w:ascii="Times New Roman" w:hAnsi="Times New Roman"/>
                  <w:color w:val="0000FF"/>
                  <w:u w:val="single"/>
                </w:rPr>
                <w:t>m</w:t>
              </w:r>
              <w:r w:rsidRPr="00F87FAF">
                <w:rPr>
                  <w:rFonts w:ascii="Times New Roman" w:hAnsi="Times New Roman"/>
                  <w:color w:val="0000FF"/>
                  <w:u w:val="single"/>
                </w:rPr>
                <w:t>.</w:t>
              </w:r>
              <w:r>
                <w:rPr>
                  <w:rFonts w:ascii="Times New Roman" w:hAnsi="Times New Roman"/>
                  <w:color w:val="0000FF"/>
                  <w:u w:val="single"/>
                </w:rPr>
                <w:t>edsoo</w:t>
              </w:r>
              <w:r w:rsidRPr="00F87FAF">
                <w:rPr>
                  <w:rFonts w:ascii="Times New Roman" w:hAnsi="Times New Roman"/>
                  <w:color w:val="0000FF"/>
                  <w:u w:val="single"/>
                </w:rPr>
                <w:t>.</w:t>
              </w:r>
              <w:r>
                <w:rPr>
                  <w:rFonts w:ascii="Times New Roman" w:hAnsi="Times New Roman"/>
                  <w:color w:val="0000FF"/>
                  <w:u w:val="single"/>
                </w:rPr>
                <w:t>ru</w:t>
              </w:r>
              <w:r w:rsidRPr="00F87FAF">
                <w:rPr>
                  <w:rFonts w:ascii="Times New Roman" w:hAnsi="Times New Roman"/>
                  <w:color w:val="0000FF"/>
                  <w:u w:val="single"/>
                </w:rPr>
                <w:t>/7</w:t>
              </w:r>
              <w:r>
                <w:rPr>
                  <w:rFonts w:ascii="Times New Roman" w:hAnsi="Times New Roman"/>
                  <w:color w:val="0000FF"/>
                  <w:u w:val="single"/>
                </w:rPr>
                <w:t>f</w:t>
              </w:r>
              <w:r w:rsidRPr="00F87FAF">
                <w:rPr>
                  <w:rFonts w:ascii="Times New Roman" w:hAnsi="Times New Roman"/>
                  <w:color w:val="0000FF"/>
                  <w:u w:val="single"/>
                </w:rPr>
                <w:t>419506</w:t>
              </w:r>
            </w:hyperlink>
          </w:p>
        </w:tc>
      </w:tr>
      <w:tr w:rsidR="00F66192" w:rsidRPr="00F87FAF">
        <w:trPr>
          <w:trHeight w:val="144"/>
          <w:tblCellSpacing w:w="20" w:type="nil"/>
        </w:trPr>
        <w:tc>
          <w:tcPr>
            <w:tcW w:w="897" w:type="dxa"/>
            <w:tcMar>
              <w:top w:w="50" w:type="dxa"/>
              <w:left w:w="100" w:type="dxa"/>
            </w:tcMar>
            <w:vAlign w:val="center"/>
          </w:tcPr>
          <w:p w:rsidR="00F66192" w:rsidRDefault="00F87FAF">
            <w:pPr>
              <w:spacing w:after="0"/>
            </w:pPr>
            <w:r>
              <w:rPr>
                <w:rFonts w:ascii="Times New Roman" w:hAnsi="Times New Roman"/>
                <w:color w:val="000000"/>
                <w:sz w:val="24"/>
              </w:rPr>
              <w:t>9</w:t>
            </w:r>
          </w:p>
        </w:tc>
        <w:tc>
          <w:tcPr>
            <w:tcW w:w="3168" w:type="dxa"/>
            <w:tcMar>
              <w:top w:w="50" w:type="dxa"/>
              <w:left w:w="100" w:type="dxa"/>
            </w:tcMar>
            <w:vAlign w:val="center"/>
          </w:tcPr>
          <w:p w:rsidR="00F66192" w:rsidRPr="00F87FAF" w:rsidRDefault="00F87FAF">
            <w:pPr>
              <w:spacing w:after="0"/>
              <w:ind w:left="135"/>
            </w:pPr>
            <w:r w:rsidRPr="00F87FAF">
              <w:rPr>
                <w:rFonts w:ascii="Times New Roman" w:hAnsi="Times New Roman"/>
                <w:color w:val="000000"/>
                <w:sz w:val="24"/>
              </w:rPr>
              <w:t>Модуль "Основы противодействия экстремизму и терроризму"</w:t>
            </w:r>
          </w:p>
        </w:tc>
        <w:tc>
          <w:tcPr>
            <w:tcW w:w="1857" w:type="dxa"/>
            <w:tcMar>
              <w:top w:w="50" w:type="dxa"/>
              <w:left w:w="100" w:type="dxa"/>
            </w:tcMar>
            <w:vAlign w:val="center"/>
          </w:tcPr>
          <w:p w:rsidR="00F66192" w:rsidRDefault="00F87FAF">
            <w:pPr>
              <w:spacing w:after="0"/>
              <w:ind w:left="135"/>
              <w:jc w:val="center"/>
            </w:pPr>
            <w:r>
              <w:rPr>
                <w:rFonts w:ascii="Times New Roman" w:hAnsi="Times New Roman"/>
                <w:color w:val="000000"/>
                <w:sz w:val="24"/>
              </w:rPr>
              <w:t xml:space="preserve">3 </w:t>
            </w:r>
          </w:p>
        </w:tc>
        <w:tc>
          <w:tcPr>
            <w:tcW w:w="4745" w:type="dxa"/>
            <w:tcMar>
              <w:top w:w="50" w:type="dxa"/>
              <w:left w:w="100" w:type="dxa"/>
            </w:tcMar>
            <w:vAlign w:val="center"/>
          </w:tcPr>
          <w:p w:rsidR="00F66192" w:rsidRPr="00F87FAF" w:rsidRDefault="00F87FAF">
            <w:pPr>
              <w:spacing w:after="0"/>
              <w:ind w:left="135"/>
            </w:pPr>
            <w:r w:rsidRPr="00F87FAF">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F87FAF">
                <w:rPr>
                  <w:rFonts w:ascii="Times New Roman" w:hAnsi="Times New Roman"/>
                  <w:color w:val="0000FF"/>
                  <w:u w:val="single"/>
                </w:rPr>
                <w:t>://</w:t>
              </w:r>
              <w:r>
                <w:rPr>
                  <w:rFonts w:ascii="Times New Roman" w:hAnsi="Times New Roman"/>
                  <w:color w:val="0000FF"/>
                  <w:u w:val="single"/>
                </w:rPr>
                <w:t>m</w:t>
              </w:r>
              <w:r w:rsidRPr="00F87FAF">
                <w:rPr>
                  <w:rFonts w:ascii="Times New Roman" w:hAnsi="Times New Roman"/>
                  <w:color w:val="0000FF"/>
                  <w:u w:val="single"/>
                </w:rPr>
                <w:t>.</w:t>
              </w:r>
              <w:r>
                <w:rPr>
                  <w:rFonts w:ascii="Times New Roman" w:hAnsi="Times New Roman"/>
                  <w:color w:val="0000FF"/>
                  <w:u w:val="single"/>
                </w:rPr>
                <w:t>edsoo</w:t>
              </w:r>
              <w:r w:rsidRPr="00F87FAF">
                <w:rPr>
                  <w:rFonts w:ascii="Times New Roman" w:hAnsi="Times New Roman"/>
                  <w:color w:val="0000FF"/>
                  <w:u w:val="single"/>
                </w:rPr>
                <w:t>.</w:t>
              </w:r>
              <w:r>
                <w:rPr>
                  <w:rFonts w:ascii="Times New Roman" w:hAnsi="Times New Roman"/>
                  <w:color w:val="0000FF"/>
                  <w:u w:val="single"/>
                </w:rPr>
                <w:t>ru</w:t>
              </w:r>
              <w:r w:rsidRPr="00F87FAF">
                <w:rPr>
                  <w:rFonts w:ascii="Times New Roman" w:hAnsi="Times New Roman"/>
                  <w:color w:val="0000FF"/>
                  <w:u w:val="single"/>
                </w:rPr>
                <w:t>/7</w:t>
              </w:r>
              <w:r>
                <w:rPr>
                  <w:rFonts w:ascii="Times New Roman" w:hAnsi="Times New Roman"/>
                  <w:color w:val="0000FF"/>
                  <w:u w:val="single"/>
                </w:rPr>
                <w:t>f</w:t>
              </w:r>
              <w:r w:rsidRPr="00F87FAF">
                <w:rPr>
                  <w:rFonts w:ascii="Times New Roman" w:hAnsi="Times New Roman"/>
                  <w:color w:val="0000FF"/>
                  <w:u w:val="single"/>
                </w:rPr>
                <w:t>419506</w:t>
              </w:r>
            </w:hyperlink>
          </w:p>
        </w:tc>
      </w:tr>
      <w:tr w:rsidR="00F66192">
        <w:trPr>
          <w:trHeight w:val="144"/>
          <w:tblCellSpacing w:w="20" w:type="nil"/>
        </w:trPr>
        <w:tc>
          <w:tcPr>
            <w:tcW w:w="0" w:type="auto"/>
            <w:gridSpan w:val="2"/>
            <w:tcMar>
              <w:top w:w="50" w:type="dxa"/>
              <w:left w:w="100" w:type="dxa"/>
            </w:tcMar>
            <w:vAlign w:val="center"/>
          </w:tcPr>
          <w:p w:rsidR="00F66192" w:rsidRPr="00F87FAF" w:rsidRDefault="00F87FAF">
            <w:pPr>
              <w:spacing w:after="0"/>
              <w:ind w:left="135"/>
            </w:pPr>
            <w:r w:rsidRPr="00F87FAF">
              <w:rPr>
                <w:rFonts w:ascii="Times New Roman" w:hAnsi="Times New Roman"/>
                <w:color w:val="000000"/>
                <w:sz w:val="24"/>
              </w:rPr>
              <w:t>ОБЩЕЕ КОЛИЧЕСТВО ЧАСОВ ПО ПРОГРАММЕ</w:t>
            </w:r>
          </w:p>
        </w:tc>
        <w:tc>
          <w:tcPr>
            <w:tcW w:w="2918" w:type="dxa"/>
            <w:tcMar>
              <w:top w:w="50" w:type="dxa"/>
              <w:left w:w="100" w:type="dxa"/>
            </w:tcMar>
            <w:vAlign w:val="center"/>
          </w:tcPr>
          <w:p w:rsidR="00F66192" w:rsidRDefault="00F87FAF">
            <w:pPr>
              <w:spacing w:after="0"/>
              <w:ind w:left="135"/>
              <w:jc w:val="center"/>
            </w:pPr>
            <w:r>
              <w:rPr>
                <w:rFonts w:ascii="Times New Roman" w:hAnsi="Times New Roman"/>
                <w:color w:val="000000"/>
                <w:sz w:val="24"/>
              </w:rPr>
              <w:t xml:space="preserve">34 </w:t>
            </w:r>
          </w:p>
        </w:tc>
        <w:tc>
          <w:tcPr>
            <w:tcW w:w="4745" w:type="dxa"/>
            <w:tcMar>
              <w:top w:w="50" w:type="dxa"/>
              <w:left w:w="100" w:type="dxa"/>
            </w:tcMar>
            <w:vAlign w:val="center"/>
          </w:tcPr>
          <w:p w:rsidR="00F66192" w:rsidRDefault="00F66192"/>
        </w:tc>
      </w:tr>
    </w:tbl>
    <w:p w:rsidR="00F66192" w:rsidRDefault="00F66192">
      <w:pPr>
        <w:sectPr w:rsidR="00F66192">
          <w:pgSz w:w="16383" w:h="11906" w:orient="landscape"/>
          <w:pgMar w:top="1134" w:right="850" w:bottom="1134" w:left="1701" w:header="720" w:footer="720" w:gutter="0"/>
          <w:cols w:space="720"/>
        </w:sectPr>
      </w:pPr>
    </w:p>
    <w:p w:rsidR="00F66192" w:rsidRDefault="00F87FA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57"/>
        <w:gridCol w:w="4654"/>
        <w:gridCol w:w="2971"/>
        <w:gridCol w:w="4902"/>
      </w:tblGrid>
      <w:tr w:rsidR="00F66192">
        <w:trPr>
          <w:trHeight w:val="144"/>
          <w:tblCellSpacing w:w="20" w:type="nil"/>
        </w:trPr>
        <w:tc>
          <w:tcPr>
            <w:tcW w:w="930" w:type="dxa"/>
            <w:vMerge w:val="restart"/>
            <w:tcMar>
              <w:top w:w="50" w:type="dxa"/>
              <w:left w:w="100" w:type="dxa"/>
            </w:tcMar>
            <w:vAlign w:val="center"/>
          </w:tcPr>
          <w:p w:rsidR="00F66192" w:rsidRDefault="00F87FAF">
            <w:pPr>
              <w:spacing w:after="0"/>
              <w:ind w:left="135"/>
            </w:pPr>
            <w:r>
              <w:rPr>
                <w:rFonts w:ascii="Times New Roman" w:hAnsi="Times New Roman"/>
                <w:b/>
                <w:color w:val="000000"/>
                <w:sz w:val="24"/>
              </w:rPr>
              <w:t xml:space="preserve">№ п/п </w:t>
            </w:r>
          </w:p>
          <w:p w:rsidR="00F66192" w:rsidRDefault="00F66192">
            <w:pPr>
              <w:spacing w:after="0"/>
              <w:ind w:left="135"/>
            </w:pPr>
          </w:p>
        </w:tc>
        <w:tc>
          <w:tcPr>
            <w:tcW w:w="2816" w:type="dxa"/>
            <w:vMerge w:val="restart"/>
            <w:tcMar>
              <w:top w:w="50" w:type="dxa"/>
              <w:left w:w="100" w:type="dxa"/>
            </w:tcMar>
            <w:vAlign w:val="center"/>
          </w:tcPr>
          <w:p w:rsidR="00F66192" w:rsidRDefault="00F87FAF">
            <w:pPr>
              <w:spacing w:after="0"/>
              <w:ind w:left="135"/>
            </w:pPr>
            <w:proofErr w:type="spellStart"/>
            <w:r>
              <w:rPr>
                <w:rFonts w:ascii="Times New Roman" w:hAnsi="Times New Roman"/>
                <w:b/>
                <w:color w:val="000000"/>
                <w:sz w:val="24"/>
              </w:rPr>
              <w:t>Наименованиеразделов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F66192" w:rsidRDefault="00F66192">
            <w:pPr>
              <w:spacing w:after="0"/>
              <w:ind w:left="135"/>
            </w:pPr>
          </w:p>
        </w:tc>
        <w:tc>
          <w:tcPr>
            <w:tcW w:w="1890" w:type="dxa"/>
            <w:tcMar>
              <w:top w:w="50" w:type="dxa"/>
              <w:left w:w="100" w:type="dxa"/>
            </w:tcMar>
            <w:vAlign w:val="center"/>
          </w:tcPr>
          <w:p w:rsidR="00F66192" w:rsidRDefault="00F87FAF">
            <w:pPr>
              <w:spacing w:after="0"/>
            </w:pPr>
            <w:proofErr w:type="spellStart"/>
            <w:r>
              <w:rPr>
                <w:rFonts w:ascii="Times New Roman" w:hAnsi="Times New Roman"/>
                <w:b/>
                <w:color w:val="000000"/>
                <w:sz w:val="24"/>
              </w:rPr>
              <w:t>Количествочасов</w:t>
            </w:r>
            <w:proofErr w:type="spellEnd"/>
          </w:p>
        </w:tc>
        <w:tc>
          <w:tcPr>
            <w:tcW w:w="4902" w:type="dxa"/>
            <w:vMerge w:val="restart"/>
            <w:tcMar>
              <w:top w:w="50" w:type="dxa"/>
              <w:left w:w="100" w:type="dxa"/>
            </w:tcMar>
            <w:vAlign w:val="center"/>
          </w:tcPr>
          <w:p w:rsidR="00F66192" w:rsidRDefault="00F87FAF">
            <w:pPr>
              <w:spacing w:after="0"/>
              <w:ind w:left="135"/>
            </w:pPr>
            <w:r>
              <w:rPr>
                <w:rFonts w:ascii="Times New Roman" w:hAnsi="Times New Roman"/>
                <w:b/>
                <w:color w:val="000000"/>
                <w:sz w:val="24"/>
              </w:rPr>
              <w:t xml:space="preserve">Электронные (цифровые) </w:t>
            </w:r>
            <w:proofErr w:type="spellStart"/>
            <w:r>
              <w:rPr>
                <w:rFonts w:ascii="Times New Roman" w:hAnsi="Times New Roman"/>
                <w:b/>
                <w:color w:val="000000"/>
                <w:sz w:val="24"/>
              </w:rPr>
              <w:t>образовательныересурсы</w:t>
            </w:r>
            <w:proofErr w:type="spellEnd"/>
          </w:p>
          <w:p w:rsidR="00F66192" w:rsidRDefault="00F66192">
            <w:pPr>
              <w:spacing w:after="0"/>
              <w:ind w:left="135"/>
            </w:pPr>
          </w:p>
        </w:tc>
      </w:tr>
      <w:tr w:rsidR="00F66192">
        <w:trPr>
          <w:trHeight w:val="144"/>
          <w:tblCellSpacing w:w="20" w:type="nil"/>
        </w:trPr>
        <w:tc>
          <w:tcPr>
            <w:tcW w:w="0" w:type="auto"/>
            <w:vMerge/>
            <w:tcBorders>
              <w:top w:val="nil"/>
            </w:tcBorders>
            <w:tcMar>
              <w:top w:w="50" w:type="dxa"/>
              <w:left w:w="100" w:type="dxa"/>
            </w:tcMar>
          </w:tcPr>
          <w:p w:rsidR="00F66192" w:rsidRDefault="00F66192"/>
        </w:tc>
        <w:tc>
          <w:tcPr>
            <w:tcW w:w="0" w:type="auto"/>
            <w:vMerge/>
            <w:tcBorders>
              <w:top w:val="nil"/>
            </w:tcBorders>
            <w:tcMar>
              <w:top w:w="50" w:type="dxa"/>
              <w:left w:w="100" w:type="dxa"/>
            </w:tcMar>
          </w:tcPr>
          <w:p w:rsidR="00F66192" w:rsidRDefault="00F66192"/>
        </w:tc>
        <w:tc>
          <w:tcPr>
            <w:tcW w:w="1890" w:type="dxa"/>
            <w:tcMar>
              <w:top w:w="50" w:type="dxa"/>
              <w:left w:w="100" w:type="dxa"/>
            </w:tcMar>
            <w:vAlign w:val="center"/>
          </w:tcPr>
          <w:p w:rsidR="00F66192" w:rsidRDefault="00F87FAF">
            <w:pPr>
              <w:spacing w:after="0"/>
              <w:ind w:left="135"/>
            </w:pPr>
            <w:r>
              <w:rPr>
                <w:rFonts w:ascii="Times New Roman" w:hAnsi="Times New Roman"/>
                <w:b/>
                <w:color w:val="000000"/>
                <w:sz w:val="24"/>
              </w:rPr>
              <w:t>Всего</w:t>
            </w:r>
          </w:p>
          <w:p w:rsidR="00F66192" w:rsidRDefault="00F66192">
            <w:pPr>
              <w:spacing w:after="0"/>
              <w:ind w:left="135"/>
            </w:pPr>
          </w:p>
        </w:tc>
        <w:tc>
          <w:tcPr>
            <w:tcW w:w="0" w:type="auto"/>
            <w:vMerge/>
            <w:tcBorders>
              <w:top w:val="nil"/>
            </w:tcBorders>
            <w:tcMar>
              <w:top w:w="50" w:type="dxa"/>
              <w:left w:w="100" w:type="dxa"/>
            </w:tcMar>
          </w:tcPr>
          <w:p w:rsidR="00F66192" w:rsidRDefault="00F66192"/>
        </w:tc>
      </w:tr>
      <w:tr w:rsidR="00F66192" w:rsidRPr="00F87FAF">
        <w:trPr>
          <w:trHeight w:val="144"/>
          <w:tblCellSpacing w:w="20" w:type="nil"/>
        </w:trPr>
        <w:tc>
          <w:tcPr>
            <w:tcW w:w="930" w:type="dxa"/>
            <w:tcMar>
              <w:top w:w="50" w:type="dxa"/>
              <w:left w:w="100" w:type="dxa"/>
            </w:tcMar>
            <w:vAlign w:val="center"/>
          </w:tcPr>
          <w:p w:rsidR="00F66192" w:rsidRDefault="00F87FAF">
            <w:pPr>
              <w:spacing w:after="0"/>
            </w:pPr>
            <w:r>
              <w:rPr>
                <w:rFonts w:ascii="Times New Roman" w:hAnsi="Times New Roman"/>
                <w:color w:val="000000"/>
                <w:sz w:val="24"/>
              </w:rPr>
              <w:t>1</w:t>
            </w:r>
          </w:p>
        </w:tc>
        <w:tc>
          <w:tcPr>
            <w:tcW w:w="2816" w:type="dxa"/>
            <w:tcMar>
              <w:top w:w="50" w:type="dxa"/>
              <w:left w:w="100" w:type="dxa"/>
            </w:tcMar>
            <w:vAlign w:val="center"/>
          </w:tcPr>
          <w:p w:rsidR="00F66192" w:rsidRDefault="00F87FAF">
            <w:pPr>
              <w:spacing w:after="0"/>
              <w:ind w:left="135"/>
            </w:pPr>
            <w:r>
              <w:rPr>
                <w:rFonts w:ascii="Times New Roman" w:hAnsi="Times New Roman"/>
                <w:color w:val="000000"/>
                <w:sz w:val="24"/>
              </w:rPr>
              <w:t>Модуль "Безопасность в быту"</w:t>
            </w:r>
          </w:p>
        </w:tc>
        <w:tc>
          <w:tcPr>
            <w:tcW w:w="1890" w:type="dxa"/>
            <w:tcMar>
              <w:top w:w="50" w:type="dxa"/>
              <w:left w:w="100" w:type="dxa"/>
            </w:tcMar>
            <w:vAlign w:val="center"/>
          </w:tcPr>
          <w:p w:rsidR="00F66192" w:rsidRDefault="00F87FAF">
            <w:pPr>
              <w:spacing w:after="0"/>
              <w:ind w:left="135"/>
              <w:jc w:val="center"/>
            </w:pPr>
            <w:r>
              <w:rPr>
                <w:rFonts w:ascii="Times New Roman" w:hAnsi="Times New Roman"/>
                <w:color w:val="000000"/>
                <w:sz w:val="24"/>
              </w:rPr>
              <w:t xml:space="preserve"> 1 </w:t>
            </w:r>
          </w:p>
        </w:tc>
        <w:tc>
          <w:tcPr>
            <w:tcW w:w="4902" w:type="dxa"/>
            <w:tcMar>
              <w:top w:w="50" w:type="dxa"/>
              <w:left w:w="100" w:type="dxa"/>
            </w:tcMar>
            <w:vAlign w:val="center"/>
          </w:tcPr>
          <w:p w:rsidR="00F66192" w:rsidRPr="00F87FAF" w:rsidRDefault="00F87FAF">
            <w:pPr>
              <w:spacing w:after="0"/>
              <w:ind w:left="135"/>
            </w:pPr>
            <w:r w:rsidRPr="00F87FAF">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F87FAF">
                <w:rPr>
                  <w:rFonts w:ascii="Times New Roman" w:hAnsi="Times New Roman"/>
                  <w:color w:val="0000FF"/>
                  <w:u w:val="single"/>
                </w:rPr>
                <w:t>://</w:t>
              </w:r>
              <w:r>
                <w:rPr>
                  <w:rFonts w:ascii="Times New Roman" w:hAnsi="Times New Roman"/>
                  <w:color w:val="0000FF"/>
                  <w:u w:val="single"/>
                </w:rPr>
                <w:t>m</w:t>
              </w:r>
              <w:r w:rsidRPr="00F87FAF">
                <w:rPr>
                  <w:rFonts w:ascii="Times New Roman" w:hAnsi="Times New Roman"/>
                  <w:color w:val="0000FF"/>
                  <w:u w:val="single"/>
                </w:rPr>
                <w:t>.</w:t>
              </w:r>
              <w:r>
                <w:rPr>
                  <w:rFonts w:ascii="Times New Roman" w:hAnsi="Times New Roman"/>
                  <w:color w:val="0000FF"/>
                  <w:u w:val="single"/>
                </w:rPr>
                <w:t>edsoo</w:t>
              </w:r>
              <w:r w:rsidRPr="00F87FAF">
                <w:rPr>
                  <w:rFonts w:ascii="Times New Roman" w:hAnsi="Times New Roman"/>
                  <w:color w:val="0000FF"/>
                  <w:u w:val="single"/>
                </w:rPr>
                <w:t>.</w:t>
              </w:r>
              <w:r>
                <w:rPr>
                  <w:rFonts w:ascii="Times New Roman" w:hAnsi="Times New Roman"/>
                  <w:color w:val="0000FF"/>
                  <w:u w:val="single"/>
                </w:rPr>
                <w:t>ru</w:t>
              </w:r>
              <w:r w:rsidRPr="00F87FAF">
                <w:rPr>
                  <w:rFonts w:ascii="Times New Roman" w:hAnsi="Times New Roman"/>
                  <w:color w:val="0000FF"/>
                  <w:u w:val="single"/>
                </w:rPr>
                <w:t>/7</w:t>
              </w:r>
              <w:r>
                <w:rPr>
                  <w:rFonts w:ascii="Times New Roman" w:hAnsi="Times New Roman"/>
                  <w:color w:val="0000FF"/>
                  <w:u w:val="single"/>
                </w:rPr>
                <w:t>f</w:t>
              </w:r>
              <w:r w:rsidRPr="00F87FAF">
                <w:rPr>
                  <w:rFonts w:ascii="Times New Roman" w:hAnsi="Times New Roman"/>
                  <w:color w:val="0000FF"/>
                  <w:u w:val="single"/>
                </w:rPr>
                <w:t>41</w:t>
              </w:r>
              <w:r>
                <w:rPr>
                  <w:rFonts w:ascii="Times New Roman" w:hAnsi="Times New Roman"/>
                  <w:color w:val="0000FF"/>
                  <w:u w:val="single"/>
                </w:rPr>
                <w:t>b</w:t>
              </w:r>
              <w:r w:rsidRPr="00F87FAF">
                <w:rPr>
                  <w:rFonts w:ascii="Times New Roman" w:hAnsi="Times New Roman"/>
                  <w:color w:val="0000FF"/>
                  <w:u w:val="single"/>
                </w:rPr>
                <w:t>590</w:t>
              </w:r>
            </w:hyperlink>
          </w:p>
        </w:tc>
      </w:tr>
      <w:tr w:rsidR="00F66192" w:rsidRPr="00F87FAF">
        <w:trPr>
          <w:trHeight w:val="144"/>
          <w:tblCellSpacing w:w="20" w:type="nil"/>
        </w:trPr>
        <w:tc>
          <w:tcPr>
            <w:tcW w:w="930" w:type="dxa"/>
            <w:tcMar>
              <w:top w:w="50" w:type="dxa"/>
              <w:left w:w="100" w:type="dxa"/>
            </w:tcMar>
            <w:vAlign w:val="center"/>
          </w:tcPr>
          <w:p w:rsidR="00F66192" w:rsidRDefault="00F87FAF">
            <w:pPr>
              <w:spacing w:after="0"/>
            </w:pPr>
            <w:r>
              <w:rPr>
                <w:rFonts w:ascii="Times New Roman" w:hAnsi="Times New Roman"/>
                <w:color w:val="000000"/>
                <w:sz w:val="24"/>
              </w:rPr>
              <w:t>2</w:t>
            </w:r>
          </w:p>
        </w:tc>
        <w:tc>
          <w:tcPr>
            <w:tcW w:w="2816" w:type="dxa"/>
            <w:tcMar>
              <w:top w:w="50" w:type="dxa"/>
              <w:left w:w="100" w:type="dxa"/>
            </w:tcMar>
            <w:vAlign w:val="center"/>
          </w:tcPr>
          <w:p w:rsidR="00F66192" w:rsidRDefault="00F87FAF">
            <w:pPr>
              <w:spacing w:after="0"/>
              <w:ind w:left="135"/>
            </w:pPr>
            <w:r>
              <w:rPr>
                <w:rFonts w:ascii="Times New Roman" w:hAnsi="Times New Roman"/>
                <w:color w:val="000000"/>
                <w:sz w:val="24"/>
              </w:rPr>
              <w:t>Модуль"</w:t>
            </w:r>
            <w:proofErr w:type="spellStart"/>
            <w:r>
              <w:rPr>
                <w:rFonts w:ascii="Times New Roman" w:hAnsi="Times New Roman"/>
                <w:color w:val="000000"/>
                <w:sz w:val="24"/>
              </w:rPr>
              <w:t>Безопасностьнатранспорте</w:t>
            </w:r>
            <w:proofErr w:type="spellEnd"/>
            <w:r>
              <w:rPr>
                <w:rFonts w:ascii="Times New Roman" w:hAnsi="Times New Roman"/>
                <w:color w:val="000000"/>
                <w:sz w:val="24"/>
              </w:rPr>
              <w:t>"</w:t>
            </w:r>
          </w:p>
        </w:tc>
        <w:tc>
          <w:tcPr>
            <w:tcW w:w="1890" w:type="dxa"/>
            <w:tcMar>
              <w:top w:w="50" w:type="dxa"/>
              <w:left w:w="100" w:type="dxa"/>
            </w:tcMar>
            <w:vAlign w:val="center"/>
          </w:tcPr>
          <w:p w:rsidR="00F66192" w:rsidRDefault="00F87FAF">
            <w:pPr>
              <w:spacing w:after="0"/>
              <w:ind w:left="135"/>
              <w:jc w:val="center"/>
            </w:pPr>
            <w:r>
              <w:rPr>
                <w:rFonts w:ascii="Times New Roman" w:hAnsi="Times New Roman"/>
                <w:color w:val="000000"/>
                <w:sz w:val="24"/>
              </w:rPr>
              <w:t xml:space="preserve"> 5 </w:t>
            </w:r>
          </w:p>
        </w:tc>
        <w:tc>
          <w:tcPr>
            <w:tcW w:w="4902" w:type="dxa"/>
            <w:tcMar>
              <w:top w:w="50" w:type="dxa"/>
              <w:left w:w="100" w:type="dxa"/>
            </w:tcMar>
            <w:vAlign w:val="center"/>
          </w:tcPr>
          <w:p w:rsidR="00F66192" w:rsidRPr="00F87FAF" w:rsidRDefault="00F87FAF">
            <w:pPr>
              <w:spacing w:after="0"/>
              <w:ind w:left="135"/>
            </w:pPr>
            <w:r w:rsidRPr="00F87FAF">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F87FAF">
                <w:rPr>
                  <w:rFonts w:ascii="Times New Roman" w:hAnsi="Times New Roman"/>
                  <w:color w:val="0000FF"/>
                  <w:u w:val="single"/>
                </w:rPr>
                <w:t>://</w:t>
              </w:r>
              <w:r>
                <w:rPr>
                  <w:rFonts w:ascii="Times New Roman" w:hAnsi="Times New Roman"/>
                  <w:color w:val="0000FF"/>
                  <w:u w:val="single"/>
                </w:rPr>
                <w:t>m</w:t>
              </w:r>
              <w:r w:rsidRPr="00F87FAF">
                <w:rPr>
                  <w:rFonts w:ascii="Times New Roman" w:hAnsi="Times New Roman"/>
                  <w:color w:val="0000FF"/>
                  <w:u w:val="single"/>
                </w:rPr>
                <w:t>.</w:t>
              </w:r>
              <w:r>
                <w:rPr>
                  <w:rFonts w:ascii="Times New Roman" w:hAnsi="Times New Roman"/>
                  <w:color w:val="0000FF"/>
                  <w:u w:val="single"/>
                </w:rPr>
                <w:t>edsoo</w:t>
              </w:r>
              <w:r w:rsidRPr="00F87FAF">
                <w:rPr>
                  <w:rFonts w:ascii="Times New Roman" w:hAnsi="Times New Roman"/>
                  <w:color w:val="0000FF"/>
                  <w:u w:val="single"/>
                </w:rPr>
                <w:t>.</w:t>
              </w:r>
              <w:r>
                <w:rPr>
                  <w:rFonts w:ascii="Times New Roman" w:hAnsi="Times New Roman"/>
                  <w:color w:val="0000FF"/>
                  <w:u w:val="single"/>
                </w:rPr>
                <w:t>ru</w:t>
              </w:r>
              <w:r w:rsidRPr="00F87FAF">
                <w:rPr>
                  <w:rFonts w:ascii="Times New Roman" w:hAnsi="Times New Roman"/>
                  <w:color w:val="0000FF"/>
                  <w:u w:val="single"/>
                </w:rPr>
                <w:t>/7</w:t>
              </w:r>
              <w:r>
                <w:rPr>
                  <w:rFonts w:ascii="Times New Roman" w:hAnsi="Times New Roman"/>
                  <w:color w:val="0000FF"/>
                  <w:u w:val="single"/>
                </w:rPr>
                <w:t>f</w:t>
              </w:r>
              <w:r w:rsidRPr="00F87FAF">
                <w:rPr>
                  <w:rFonts w:ascii="Times New Roman" w:hAnsi="Times New Roman"/>
                  <w:color w:val="0000FF"/>
                  <w:u w:val="single"/>
                </w:rPr>
                <w:t>41</w:t>
              </w:r>
              <w:r>
                <w:rPr>
                  <w:rFonts w:ascii="Times New Roman" w:hAnsi="Times New Roman"/>
                  <w:color w:val="0000FF"/>
                  <w:u w:val="single"/>
                </w:rPr>
                <w:t>b</w:t>
              </w:r>
              <w:r w:rsidRPr="00F87FAF">
                <w:rPr>
                  <w:rFonts w:ascii="Times New Roman" w:hAnsi="Times New Roman"/>
                  <w:color w:val="0000FF"/>
                  <w:u w:val="single"/>
                </w:rPr>
                <w:t>590</w:t>
              </w:r>
            </w:hyperlink>
          </w:p>
        </w:tc>
      </w:tr>
      <w:tr w:rsidR="00F66192" w:rsidRPr="00F87FAF">
        <w:trPr>
          <w:trHeight w:val="144"/>
          <w:tblCellSpacing w:w="20" w:type="nil"/>
        </w:trPr>
        <w:tc>
          <w:tcPr>
            <w:tcW w:w="930" w:type="dxa"/>
            <w:tcMar>
              <w:top w:w="50" w:type="dxa"/>
              <w:left w:w="100" w:type="dxa"/>
            </w:tcMar>
            <w:vAlign w:val="center"/>
          </w:tcPr>
          <w:p w:rsidR="00F66192" w:rsidRDefault="00F87FAF">
            <w:pPr>
              <w:spacing w:after="0"/>
            </w:pPr>
            <w:r>
              <w:rPr>
                <w:rFonts w:ascii="Times New Roman" w:hAnsi="Times New Roman"/>
                <w:color w:val="000000"/>
                <w:sz w:val="24"/>
              </w:rPr>
              <w:t>3</w:t>
            </w:r>
          </w:p>
        </w:tc>
        <w:tc>
          <w:tcPr>
            <w:tcW w:w="2816" w:type="dxa"/>
            <w:tcMar>
              <w:top w:w="50" w:type="dxa"/>
              <w:left w:w="100" w:type="dxa"/>
            </w:tcMar>
            <w:vAlign w:val="center"/>
          </w:tcPr>
          <w:p w:rsidR="00F66192" w:rsidRPr="00F87FAF" w:rsidRDefault="00F87FAF">
            <w:pPr>
              <w:spacing w:after="0"/>
              <w:ind w:left="135"/>
            </w:pPr>
            <w:r w:rsidRPr="00F87FAF">
              <w:rPr>
                <w:rFonts w:ascii="Times New Roman" w:hAnsi="Times New Roman"/>
                <w:color w:val="000000"/>
                <w:sz w:val="24"/>
              </w:rPr>
              <w:t>Модуль "Безопасность в общественных местах"</w:t>
            </w:r>
          </w:p>
        </w:tc>
        <w:tc>
          <w:tcPr>
            <w:tcW w:w="1890" w:type="dxa"/>
            <w:tcMar>
              <w:top w:w="50" w:type="dxa"/>
              <w:left w:w="100" w:type="dxa"/>
            </w:tcMar>
            <w:vAlign w:val="center"/>
          </w:tcPr>
          <w:p w:rsidR="00F66192" w:rsidRDefault="00F87FAF">
            <w:pPr>
              <w:spacing w:after="0"/>
              <w:ind w:left="135"/>
              <w:jc w:val="center"/>
            </w:pPr>
            <w:r>
              <w:rPr>
                <w:rFonts w:ascii="Times New Roman" w:hAnsi="Times New Roman"/>
                <w:color w:val="000000"/>
                <w:sz w:val="24"/>
              </w:rPr>
              <w:t xml:space="preserve">2 </w:t>
            </w:r>
          </w:p>
        </w:tc>
        <w:tc>
          <w:tcPr>
            <w:tcW w:w="4902" w:type="dxa"/>
            <w:tcMar>
              <w:top w:w="50" w:type="dxa"/>
              <w:left w:w="100" w:type="dxa"/>
            </w:tcMar>
            <w:vAlign w:val="center"/>
          </w:tcPr>
          <w:p w:rsidR="00F66192" w:rsidRPr="00F87FAF" w:rsidRDefault="00F87FAF">
            <w:pPr>
              <w:spacing w:after="0"/>
              <w:ind w:left="135"/>
            </w:pPr>
            <w:r w:rsidRPr="00F87FAF">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F87FAF">
                <w:rPr>
                  <w:rFonts w:ascii="Times New Roman" w:hAnsi="Times New Roman"/>
                  <w:color w:val="0000FF"/>
                  <w:u w:val="single"/>
                </w:rPr>
                <w:t>://</w:t>
              </w:r>
              <w:r>
                <w:rPr>
                  <w:rFonts w:ascii="Times New Roman" w:hAnsi="Times New Roman"/>
                  <w:color w:val="0000FF"/>
                  <w:u w:val="single"/>
                </w:rPr>
                <w:t>m</w:t>
              </w:r>
              <w:r w:rsidRPr="00F87FAF">
                <w:rPr>
                  <w:rFonts w:ascii="Times New Roman" w:hAnsi="Times New Roman"/>
                  <w:color w:val="0000FF"/>
                  <w:u w:val="single"/>
                </w:rPr>
                <w:t>.</w:t>
              </w:r>
              <w:r>
                <w:rPr>
                  <w:rFonts w:ascii="Times New Roman" w:hAnsi="Times New Roman"/>
                  <w:color w:val="0000FF"/>
                  <w:u w:val="single"/>
                </w:rPr>
                <w:t>edsoo</w:t>
              </w:r>
              <w:r w:rsidRPr="00F87FAF">
                <w:rPr>
                  <w:rFonts w:ascii="Times New Roman" w:hAnsi="Times New Roman"/>
                  <w:color w:val="0000FF"/>
                  <w:u w:val="single"/>
                </w:rPr>
                <w:t>.</w:t>
              </w:r>
              <w:r>
                <w:rPr>
                  <w:rFonts w:ascii="Times New Roman" w:hAnsi="Times New Roman"/>
                  <w:color w:val="0000FF"/>
                  <w:u w:val="single"/>
                </w:rPr>
                <w:t>ru</w:t>
              </w:r>
              <w:r w:rsidRPr="00F87FAF">
                <w:rPr>
                  <w:rFonts w:ascii="Times New Roman" w:hAnsi="Times New Roman"/>
                  <w:color w:val="0000FF"/>
                  <w:u w:val="single"/>
                </w:rPr>
                <w:t>/7</w:t>
              </w:r>
              <w:r>
                <w:rPr>
                  <w:rFonts w:ascii="Times New Roman" w:hAnsi="Times New Roman"/>
                  <w:color w:val="0000FF"/>
                  <w:u w:val="single"/>
                </w:rPr>
                <w:t>f</w:t>
              </w:r>
              <w:r w:rsidRPr="00F87FAF">
                <w:rPr>
                  <w:rFonts w:ascii="Times New Roman" w:hAnsi="Times New Roman"/>
                  <w:color w:val="0000FF"/>
                  <w:u w:val="single"/>
                </w:rPr>
                <w:t>41</w:t>
              </w:r>
              <w:r>
                <w:rPr>
                  <w:rFonts w:ascii="Times New Roman" w:hAnsi="Times New Roman"/>
                  <w:color w:val="0000FF"/>
                  <w:u w:val="single"/>
                </w:rPr>
                <w:t>b</w:t>
              </w:r>
              <w:r w:rsidRPr="00F87FAF">
                <w:rPr>
                  <w:rFonts w:ascii="Times New Roman" w:hAnsi="Times New Roman"/>
                  <w:color w:val="0000FF"/>
                  <w:u w:val="single"/>
                </w:rPr>
                <w:t>590</w:t>
              </w:r>
            </w:hyperlink>
          </w:p>
        </w:tc>
      </w:tr>
      <w:tr w:rsidR="00F66192" w:rsidRPr="00F87FAF">
        <w:trPr>
          <w:trHeight w:val="144"/>
          <w:tblCellSpacing w:w="20" w:type="nil"/>
        </w:trPr>
        <w:tc>
          <w:tcPr>
            <w:tcW w:w="930" w:type="dxa"/>
            <w:tcMar>
              <w:top w:w="50" w:type="dxa"/>
              <w:left w:w="100" w:type="dxa"/>
            </w:tcMar>
            <w:vAlign w:val="center"/>
          </w:tcPr>
          <w:p w:rsidR="00F66192" w:rsidRDefault="00F87FAF">
            <w:pPr>
              <w:spacing w:after="0"/>
            </w:pPr>
            <w:r>
              <w:rPr>
                <w:rFonts w:ascii="Times New Roman" w:hAnsi="Times New Roman"/>
                <w:color w:val="000000"/>
                <w:sz w:val="24"/>
              </w:rPr>
              <w:t>4</w:t>
            </w:r>
          </w:p>
        </w:tc>
        <w:tc>
          <w:tcPr>
            <w:tcW w:w="2816" w:type="dxa"/>
            <w:tcMar>
              <w:top w:w="50" w:type="dxa"/>
              <w:left w:w="100" w:type="dxa"/>
            </w:tcMar>
            <w:vAlign w:val="center"/>
          </w:tcPr>
          <w:p w:rsidR="00F66192" w:rsidRPr="00F87FAF" w:rsidRDefault="00F87FAF">
            <w:pPr>
              <w:spacing w:after="0"/>
              <w:ind w:left="135"/>
            </w:pPr>
            <w:r w:rsidRPr="00F87FAF">
              <w:rPr>
                <w:rFonts w:ascii="Times New Roman" w:hAnsi="Times New Roman"/>
                <w:color w:val="000000"/>
                <w:sz w:val="24"/>
              </w:rPr>
              <w:t>Модуль "Безопасность в природной среде"</w:t>
            </w:r>
          </w:p>
        </w:tc>
        <w:tc>
          <w:tcPr>
            <w:tcW w:w="1890" w:type="dxa"/>
            <w:tcMar>
              <w:top w:w="50" w:type="dxa"/>
              <w:left w:w="100" w:type="dxa"/>
            </w:tcMar>
            <w:vAlign w:val="center"/>
          </w:tcPr>
          <w:p w:rsidR="00F66192" w:rsidRDefault="00F87FAF">
            <w:pPr>
              <w:spacing w:after="0"/>
              <w:ind w:left="135"/>
              <w:jc w:val="center"/>
            </w:pPr>
            <w:r>
              <w:rPr>
                <w:rFonts w:ascii="Times New Roman" w:hAnsi="Times New Roman"/>
                <w:color w:val="000000"/>
                <w:sz w:val="24"/>
              </w:rPr>
              <w:t xml:space="preserve">8 </w:t>
            </w:r>
          </w:p>
        </w:tc>
        <w:tc>
          <w:tcPr>
            <w:tcW w:w="4902" w:type="dxa"/>
            <w:tcMar>
              <w:top w:w="50" w:type="dxa"/>
              <w:left w:w="100" w:type="dxa"/>
            </w:tcMar>
            <w:vAlign w:val="center"/>
          </w:tcPr>
          <w:p w:rsidR="00F66192" w:rsidRPr="00F87FAF" w:rsidRDefault="00F87FAF">
            <w:pPr>
              <w:spacing w:after="0"/>
              <w:ind w:left="135"/>
            </w:pPr>
            <w:r w:rsidRPr="00F87FAF">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F87FAF">
                <w:rPr>
                  <w:rFonts w:ascii="Times New Roman" w:hAnsi="Times New Roman"/>
                  <w:color w:val="0000FF"/>
                  <w:u w:val="single"/>
                </w:rPr>
                <w:t>://</w:t>
              </w:r>
              <w:r>
                <w:rPr>
                  <w:rFonts w:ascii="Times New Roman" w:hAnsi="Times New Roman"/>
                  <w:color w:val="0000FF"/>
                  <w:u w:val="single"/>
                </w:rPr>
                <w:t>m</w:t>
              </w:r>
              <w:r w:rsidRPr="00F87FAF">
                <w:rPr>
                  <w:rFonts w:ascii="Times New Roman" w:hAnsi="Times New Roman"/>
                  <w:color w:val="0000FF"/>
                  <w:u w:val="single"/>
                </w:rPr>
                <w:t>.</w:t>
              </w:r>
              <w:r>
                <w:rPr>
                  <w:rFonts w:ascii="Times New Roman" w:hAnsi="Times New Roman"/>
                  <w:color w:val="0000FF"/>
                  <w:u w:val="single"/>
                </w:rPr>
                <w:t>edsoo</w:t>
              </w:r>
              <w:r w:rsidRPr="00F87FAF">
                <w:rPr>
                  <w:rFonts w:ascii="Times New Roman" w:hAnsi="Times New Roman"/>
                  <w:color w:val="0000FF"/>
                  <w:u w:val="single"/>
                </w:rPr>
                <w:t>.</w:t>
              </w:r>
              <w:r>
                <w:rPr>
                  <w:rFonts w:ascii="Times New Roman" w:hAnsi="Times New Roman"/>
                  <w:color w:val="0000FF"/>
                  <w:u w:val="single"/>
                </w:rPr>
                <w:t>ru</w:t>
              </w:r>
              <w:r w:rsidRPr="00F87FAF">
                <w:rPr>
                  <w:rFonts w:ascii="Times New Roman" w:hAnsi="Times New Roman"/>
                  <w:color w:val="0000FF"/>
                  <w:u w:val="single"/>
                </w:rPr>
                <w:t>/7</w:t>
              </w:r>
              <w:r>
                <w:rPr>
                  <w:rFonts w:ascii="Times New Roman" w:hAnsi="Times New Roman"/>
                  <w:color w:val="0000FF"/>
                  <w:u w:val="single"/>
                </w:rPr>
                <w:t>f</w:t>
              </w:r>
              <w:r w:rsidRPr="00F87FAF">
                <w:rPr>
                  <w:rFonts w:ascii="Times New Roman" w:hAnsi="Times New Roman"/>
                  <w:color w:val="0000FF"/>
                  <w:u w:val="single"/>
                </w:rPr>
                <w:t>41</w:t>
              </w:r>
              <w:r>
                <w:rPr>
                  <w:rFonts w:ascii="Times New Roman" w:hAnsi="Times New Roman"/>
                  <w:color w:val="0000FF"/>
                  <w:u w:val="single"/>
                </w:rPr>
                <w:t>b</w:t>
              </w:r>
              <w:r w:rsidRPr="00F87FAF">
                <w:rPr>
                  <w:rFonts w:ascii="Times New Roman" w:hAnsi="Times New Roman"/>
                  <w:color w:val="0000FF"/>
                  <w:u w:val="single"/>
                </w:rPr>
                <w:t>590</w:t>
              </w:r>
            </w:hyperlink>
          </w:p>
        </w:tc>
      </w:tr>
      <w:tr w:rsidR="00F66192" w:rsidRPr="00F87FAF">
        <w:trPr>
          <w:trHeight w:val="144"/>
          <w:tblCellSpacing w:w="20" w:type="nil"/>
        </w:trPr>
        <w:tc>
          <w:tcPr>
            <w:tcW w:w="930" w:type="dxa"/>
            <w:tcMar>
              <w:top w:w="50" w:type="dxa"/>
              <w:left w:w="100" w:type="dxa"/>
            </w:tcMar>
            <w:vAlign w:val="center"/>
          </w:tcPr>
          <w:p w:rsidR="00F66192" w:rsidRDefault="00F87FAF">
            <w:pPr>
              <w:spacing w:after="0"/>
            </w:pPr>
            <w:r>
              <w:rPr>
                <w:rFonts w:ascii="Times New Roman" w:hAnsi="Times New Roman"/>
                <w:color w:val="000000"/>
                <w:sz w:val="24"/>
              </w:rPr>
              <w:t>5</w:t>
            </w:r>
          </w:p>
        </w:tc>
        <w:tc>
          <w:tcPr>
            <w:tcW w:w="2816" w:type="dxa"/>
            <w:tcMar>
              <w:top w:w="50" w:type="dxa"/>
              <w:left w:w="100" w:type="dxa"/>
            </w:tcMar>
            <w:vAlign w:val="center"/>
          </w:tcPr>
          <w:p w:rsidR="00F66192" w:rsidRDefault="00F87FAF">
            <w:pPr>
              <w:spacing w:after="0"/>
              <w:ind w:left="135"/>
            </w:pPr>
            <w:r w:rsidRPr="00F87FAF">
              <w:rPr>
                <w:rFonts w:ascii="Times New Roman" w:hAnsi="Times New Roman"/>
                <w:color w:val="000000"/>
                <w:sz w:val="24"/>
              </w:rPr>
              <w:t xml:space="preserve">Модуль "Здоровье и как его сохранить. </w:t>
            </w:r>
            <w:proofErr w:type="spellStart"/>
            <w:r>
              <w:rPr>
                <w:rFonts w:ascii="Times New Roman" w:hAnsi="Times New Roman"/>
                <w:color w:val="000000"/>
                <w:sz w:val="24"/>
              </w:rPr>
              <w:t>Основымедицинскихзнаний</w:t>
            </w:r>
            <w:proofErr w:type="spellEnd"/>
            <w:r>
              <w:rPr>
                <w:rFonts w:ascii="Times New Roman" w:hAnsi="Times New Roman"/>
                <w:color w:val="000000"/>
                <w:sz w:val="24"/>
              </w:rPr>
              <w:t>"</w:t>
            </w:r>
          </w:p>
        </w:tc>
        <w:tc>
          <w:tcPr>
            <w:tcW w:w="1890" w:type="dxa"/>
            <w:tcMar>
              <w:top w:w="50" w:type="dxa"/>
              <w:left w:w="100" w:type="dxa"/>
            </w:tcMar>
            <w:vAlign w:val="center"/>
          </w:tcPr>
          <w:p w:rsidR="00F66192" w:rsidRDefault="00F87FAF">
            <w:pPr>
              <w:spacing w:after="0"/>
              <w:ind w:left="135"/>
              <w:jc w:val="center"/>
            </w:pPr>
            <w:r>
              <w:rPr>
                <w:rFonts w:ascii="Times New Roman" w:hAnsi="Times New Roman"/>
                <w:color w:val="000000"/>
                <w:sz w:val="24"/>
              </w:rPr>
              <w:t xml:space="preserve"> 3 </w:t>
            </w:r>
          </w:p>
        </w:tc>
        <w:tc>
          <w:tcPr>
            <w:tcW w:w="4902" w:type="dxa"/>
            <w:tcMar>
              <w:top w:w="50" w:type="dxa"/>
              <w:left w:w="100" w:type="dxa"/>
            </w:tcMar>
            <w:vAlign w:val="center"/>
          </w:tcPr>
          <w:p w:rsidR="00F66192" w:rsidRPr="00F87FAF" w:rsidRDefault="00F87FAF">
            <w:pPr>
              <w:spacing w:after="0"/>
              <w:ind w:left="135"/>
            </w:pPr>
            <w:r w:rsidRPr="00F87FAF">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F87FAF">
                <w:rPr>
                  <w:rFonts w:ascii="Times New Roman" w:hAnsi="Times New Roman"/>
                  <w:color w:val="0000FF"/>
                  <w:u w:val="single"/>
                </w:rPr>
                <w:t>://</w:t>
              </w:r>
              <w:r>
                <w:rPr>
                  <w:rFonts w:ascii="Times New Roman" w:hAnsi="Times New Roman"/>
                  <w:color w:val="0000FF"/>
                  <w:u w:val="single"/>
                </w:rPr>
                <w:t>m</w:t>
              </w:r>
              <w:r w:rsidRPr="00F87FAF">
                <w:rPr>
                  <w:rFonts w:ascii="Times New Roman" w:hAnsi="Times New Roman"/>
                  <w:color w:val="0000FF"/>
                  <w:u w:val="single"/>
                </w:rPr>
                <w:t>.</w:t>
              </w:r>
              <w:r>
                <w:rPr>
                  <w:rFonts w:ascii="Times New Roman" w:hAnsi="Times New Roman"/>
                  <w:color w:val="0000FF"/>
                  <w:u w:val="single"/>
                </w:rPr>
                <w:t>edsoo</w:t>
              </w:r>
              <w:r w:rsidRPr="00F87FAF">
                <w:rPr>
                  <w:rFonts w:ascii="Times New Roman" w:hAnsi="Times New Roman"/>
                  <w:color w:val="0000FF"/>
                  <w:u w:val="single"/>
                </w:rPr>
                <w:t>.</w:t>
              </w:r>
              <w:r>
                <w:rPr>
                  <w:rFonts w:ascii="Times New Roman" w:hAnsi="Times New Roman"/>
                  <w:color w:val="0000FF"/>
                  <w:u w:val="single"/>
                </w:rPr>
                <w:t>ru</w:t>
              </w:r>
              <w:r w:rsidRPr="00F87FAF">
                <w:rPr>
                  <w:rFonts w:ascii="Times New Roman" w:hAnsi="Times New Roman"/>
                  <w:color w:val="0000FF"/>
                  <w:u w:val="single"/>
                </w:rPr>
                <w:t>/7</w:t>
              </w:r>
              <w:r>
                <w:rPr>
                  <w:rFonts w:ascii="Times New Roman" w:hAnsi="Times New Roman"/>
                  <w:color w:val="0000FF"/>
                  <w:u w:val="single"/>
                </w:rPr>
                <w:t>f</w:t>
              </w:r>
              <w:r w:rsidRPr="00F87FAF">
                <w:rPr>
                  <w:rFonts w:ascii="Times New Roman" w:hAnsi="Times New Roman"/>
                  <w:color w:val="0000FF"/>
                  <w:u w:val="single"/>
                </w:rPr>
                <w:t>41</w:t>
              </w:r>
              <w:r>
                <w:rPr>
                  <w:rFonts w:ascii="Times New Roman" w:hAnsi="Times New Roman"/>
                  <w:color w:val="0000FF"/>
                  <w:u w:val="single"/>
                </w:rPr>
                <w:t>b</w:t>
              </w:r>
              <w:r w:rsidRPr="00F87FAF">
                <w:rPr>
                  <w:rFonts w:ascii="Times New Roman" w:hAnsi="Times New Roman"/>
                  <w:color w:val="0000FF"/>
                  <w:u w:val="single"/>
                </w:rPr>
                <w:t>590</w:t>
              </w:r>
            </w:hyperlink>
          </w:p>
        </w:tc>
      </w:tr>
      <w:tr w:rsidR="00F66192" w:rsidRPr="00F87FAF">
        <w:trPr>
          <w:trHeight w:val="144"/>
          <w:tblCellSpacing w:w="20" w:type="nil"/>
        </w:trPr>
        <w:tc>
          <w:tcPr>
            <w:tcW w:w="930" w:type="dxa"/>
            <w:tcMar>
              <w:top w:w="50" w:type="dxa"/>
              <w:left w:w="100" w:type="dxa"/>
            </w:tcMar>
            <w:vAlign w:val="center"/>
          </w:tcPr>
          <w:p w:rsidR="00F66192" w:rsidRDefault="00F87FAF">
            <w:pPr>
              <w:spacing w:after="0"/>
            </w:pPr>
            <w:r>
              <w:rPr>
                <w:rFonts w:ascii="Times New Roman" w:hAnsi="Times New Roman"/>
                <w:color w:val="000000"/>
                <w:sz w:val="24"/>
              </w:rPr>
              <w:t>6</w:t>
            </w:r>
          </w:p>
        </w:tc>
        <w:tc>
          <w:tcPr>
            <w:tcW w:w="2816" w:type="dxa"/>
            <w:tcMar>
              <w:top w:w="50" w:type="dxa"/>
              <w:left w:w="100" w:type="dxa"/>
            </w:tcMar>
            <w:vAlign w:val="center"/>
          </w:tcPr>
          <w:p w:rsidR="00F66192" w:rsidRDefault="00F87FAF">
            <w:pPr>
              <w:spacing w:after="0"/>
              <w:ind w:left="135"/>
            </w:pPr>
            <w:r>
              <w:rPr>
                <w:rFonts w:ascii="Times New Roman" w:hAnsi="Times New Roman"/>
                <w:color w:val="000000"/>
                <w:sz w:val="24"/>
              </w:rPr>
              <w:t>Модуль "Безопасность в социуме"</w:t>
            </w:r>
          </w:p>
        </w:tc>
        <w:tc>
          <w:tcPr>
            <w:tcW w:w="1890" w:type="dxa"/>
            <w:tcMar>
              <w:top w:w="50" w:type="dxa"/>
              <w:left w:w="100" w:type="dxa"/>
            </w:tcMar>
            <w:vAlign w:val="center"/>
          </w:tcPr>
          <w:p w:rsidR="00F66192" w:rsidRDefault="00F87FAF">
            <w:pPr>
              <w:spacing w:after="0"/>
              <w:ind w:left="135"/>
              <w:jc w:val="center"/>
            </w:pPr>
            <w:r>
              <w:rPr>
                <w:rFonts w:ascii="Times New Roman" w:hAnsi="Times New Roman"/>
                <w:color w:val="000000"/>
                <w:sz w:val="24"/>
              </w:rPr>
              <w:t xml:space="preserve"> 4 </w:t>
            </w:r>
          </w:p>
        </w:tc>
        <w:tc>
          <w:tcPr>
            <w:tcW w:w="4902" w:type="dxa"/>
            <w:tcMar>
              <w:top w:w="50" w:type="dxa"/>
              <w:left w:w="100" w:type="dxa"/>
            </w:tcMar>
            <w:vAlign w:val="center"/>
          </w:tcPr>
          <w:p w:rsidR="00F66192" w:rsidRPr="00F87FAF" w:rsidRDefault="00F87FAF">
            <w:pPr>
              <w:spacing w:after="0"/>
              <w:ind w:left="135"/>
            </w:pPr>
            <w:r w:rsidRPr="00F87FAF">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F87FAF">
                <w:rPr>
                  <w:rFonts w:ascii="Times New Roman" w:hAnsi="Times New Roman"/>
                  <w:color w:val="0000FF"/>
                  <w:u w:val="single"/>
                </w:rPr>
                <w:t>://</w:t>
              </w:r>
              <w:r>
                <w:rPr>
                  <w:rFonts w:ascii="Times New Roman" w:hAnsi="Times New Roman"/>
                  <w:color w:val="0000FF"/>
                  <w:u w:val="single"/>
                </w:rPr>
                <w:t>m</w:t>
              </w:r>
              <w:r w:rsidRPr="00F87FAF">
                <w:rPr>
                  <w:rFonts w:ascii="Times New Roman" w:hAnsi="Times New Roman"/>
                  <w:color w:val="0000FF"/>
                  <w:u w:val="single"/>
                </w:rPr>
                <w:t>.</w:t>
              </w:r>
              <w:r>
                <w:rPr>
                  <w:rFonts w:ascii="Times New Roman" w:hAnsi="Times New Roman"/>
                  <w:color w:val="0000FF"/>
                  <w:u w:val="single"/>
                </w:rPr>
                <w:t>edsoo</w:t>
              </w:r>
              <w:r w:rsidRPr="00F87FAF">
                <w:rPr>
                  <w:rFonts w:ascii="Times New Roman" w:hAnsi="Times New Roman"/>
                  <w:color w:val="0000FF"/>
                  <w:u w:val="single"/>
                </w:rPr>
                <w:t>.</w:t>
              </w:r>
              <w:r>
                <w:rPr>
                  <w:rFonts w:ascii="Times New Roman" w:hAnsi="Times New Roman"/>
                  <w:color w:val="0000FF"/>
                  <w:u w:val="single"/>
                </w:rPr>
                <w:t>ru</w:t>
              </w:r>
              <w:r w:rsidRPr="00F87FAF">
                <w:rPr>
                  <w:rFonts w:ascii="Times New Roman" w:hAnsi="Times New Roman"/>
                  <w:color w:val="0000FF"/>
                  <w:u w:val="single"/>
                </w:rPr>
                <w:t>/7</w:t>
              </w:r>
              <w:r>
                <w:rPr>
                  <w:rFonts w:ascii="Times New Roman" w:hAnsi="Times New Roman"/>
                  <w:color w:val="0000FF"/>
                  <w:u w:val="single"/>
                </w:rPr>
                <w:t>f</w:t>
              </w:r>
              <w:r w:rsidRPr="00F87FAF">
                <w:rPr>
                  <w:rFonts w:ascii="Times New Roman" w:hAnsi="Times New Roman"/>
                  <w:color w:val="0000FF"/>
                  <w:u w:val="single"/>
                </w:rPr>
                <w:t>41</w:t>
              </w:r>
              <w:r>
                <w:rPr>
                  <w:rFonts w:ascii="Times New Roman" w:hAnsi="Times New Roman"/>
                  <w:color w:val="0000FF"/>
                  <w:u w:val="single"/>
                </w:rPr>
                <w:t>b</w:t>
              </w:r>
              <w:r w:rsidRPr="00F87FAF">
                <w:rPr>
                  <w:rFonts w:ascii="Times New Roman" w:hAnsi="Times New Roman"/>
                  <w:color w:val="0000FF"/>
                  <w:u w:val="single"/>
                </w:rPr>
                <w:t>590</w:t>
              </w:r>
            </w:hyperlink>
          </w:p>
        </w:tc>
      </w:tr>
      <w:tr w:rsidR="00F66192" w:rsidRPr="00F87FAF">
        <w:trPr>
          <w:trHeight w:val="144"/>
          <w:tblCellSpacing w:w="20" w:type="nil"/>
        </w:trPr>
        <w:tc>
          <w:tcPr>
            <w:tcW w:w="930" w:type="dxa"/>
            <w:tcMar>
              <w:top w:w="50" w:type="dxa"/>
              <w:left w:w="100" w:type="dxa"/>
            </w:tcMar>
            <w:vAlign w:val="center"/>
          </w:tcPr>
          <w:p w:rsidR="00F66192" w:rsidRDefault="00F87FAF">
            <w:pPr>
              <w:spacing w:after="0"/>
            </w:pPr>
            <w:r>
              <w:rPr>
                <w:rFonts w:ascii="Times New Roman" w:hAnsi="Times New Roman"/>
                <w:color w:val="000000"/>
                <w:sz w:val="24"/>
              </w:rPr>
              <w:t>7</w:t>
            </w:r>
          </w:p>
        </w:tc>
        <w:tc>
          <w:tcPr>
            <w:tcW w:w="2816" w:type="dxa"/>
            <w:tcMar>
              <w:top w:w="50" w:type="dxa"/>
              <w:left w:w="100" w:type="dxa"/>
            </w:tcMar>
            <w:vAlign w:val="center"/>
          </w:tcPr>
          <w:p w:rsidR="00F66192" w:rsidRPr="00F87FAF" w:rsidRDefault="00F87FAF">
            <w:pPr>
              <w:spacing w:after="0"/>
              <w:ind w:left="135"/>
            </w:pPr>
            <w:r w:rsidRPr="00F87FAF">
              <w:rPr>
                <w:rFonts w:ascii="Times New Roman" w:hAnsi="Times New Roman"/>
                <w:color w:val="000000"/>
                <w:sz w:val="24"/>
              </w:rPr>
              <w:t>Модуль "Безопасность в информационном пространстве"</w:t>
            </w:r>
          </w:p>
        </w:tc>
        <w:tc>
          <w:tcPr>
            <w:tcW w:w="1890" w:type="dxa"/>
            <w:tcMar>
              <w:top w:w="50" w:type="dxa"/>
              <w:left w:w="100" w:type="dxa"/>
            </w:tcMar>
            <w:vAlign w:val="center"/>
          </w:tcPr>
          <w:p w:rsidR="00F66192" w:rsidRDefault="00F87FAF">
            <w:pPr>
              <w:spacing w:after="0"/>
              <w:ind w:left="135"/>
              <w:jc w:val="center"/>
            </w:pPr>
            <w:r>
              <w:rPr>
                <w:rFonts w:ascii="Times New Roman" w:hAnsi="Times New Roman"/>
                <w:color w:val="000000"/>
                <w:sz w:val="24"/>
              </w:rPr>
              <w:t xml:space="preserve">3 </w:t>
            </w:r>
          </w:p>
        </w:tc>
        <w:tc>
          <w:tcPr>
            <w:tcW w:w="4902" w:type="dxa"/>
            <w:tcMar>
              <w:top w:w="50" w:type="dxa"/>
              <w:left w:w="100" w:type="dxa"/>
            </w:tcMar>
            <w:vAlign w:val="center"/>
          </w:tcPr>
          <w:p w:rsidR="00F66192" w:rsidRPr="00F87FAF" w:rsidRDefault="00F87FAF">
            <w:pPr>
              <w:spacing w:after="0"/>
              <w:ind w:left="135"/>
            </w:pPr>
            <w:r w:rsidRPr="00F87FAF">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F87FAF">
                <w:rPr>
                  <w:rFonts w:ascii="Times New Roman" w:hAnsi="Times New Roman"/>
                  <w:color w:val="0000FF"/>
                  <w:u w:val="single"/>
                </w:rPr>
                <w:t>://</w:t>
              </w:r>
              <w:r>
                <w:rPr>
                  <w:rFonts w:ascii="Times New Roman" w:hAnsi="Times New Roman"/>
                  <w:color w:val="0000FF"/>
                  <w:u w:val="single"/>
                </w:rPr>
                <w:t>m</w:t>
              </w:r>
              <w:r w:rsidRPr="00F87FAF">
                <w:rPr>
                  <w:rFonts w:ascii="Times New Roman" w:hAnsi="Times New Roman"/>
                  <w:color w:val="0000FF"/>
                  <w:u w:val="single"/>
                </w:rPr>
                <w:t>.</w:t>
              </w:r>
              <w:r>
                <w:rPr>
                  <w:rFonts w:ascii="Times New Roman" w:hAnsi="Times New Roman"/>
                  <w:color w:val="0000FF"/>
                  <w:u w:val="single"/>
                </w:rPr>
                <w:t>edsoo</w:t>
              </w:r>
              <w:r w:rsidRPr="00F87FAF">
                <w:rPr>
                  <w:rFonts w:ascii="Times New Roman" w:hAnsi="Times New Roman"/>
                  <w:color w:val="0000FF"/>
                  <w:u w:val="single"/>
                </w:rPr>
                <w:t>.</w:t>
              </w:r>
              <w:r>
                <w:rPr>
                  <w:rFonts w:ascii="Times New Roman" w:hAnsi="Times New Roman"/>
                  <w:color w:val="0000FF"/>
                  <w:u w:val="single"/>
                </w:rPr>
                <w:t>ru</w:t>
              </w:r>
              <w:r w:rsidRPr="00F87FAF">
                <w:rPr>
                  <w:rFonts w:ascii="Times New Roman" w:hAnsi="Times New Roman"/>
                  <w:color w:val="0000FF"/>
                  <w:u w:val="single"/>
                </w:rPr>
                <w:t>/7</w:t>
              </w:r>
              <w:r>
                <w:rPr>
                  <w:rFonts w:ascii="Times New Roman" w:hAnsi="Times New Roman"/>
                  <w:color w:val="0000FF"/>
                  <w:u w:val="single"/>
                </w:rPr>
                <w:t>f</w:t>
              </w:r>
              <w:r w:rsidRPr="00F87FAF">
                <w:rPr>
                  <w:rFonts w:ascii="Times New Roman" w:hAnsi="Times New Roman"/>
                  <w:color w:val="0000FF"/>
                  <w:u w:val="single"/>
                </w:rPr>
                <w:t>41</w:t>
              </w:r>
              <w:r>
                <w:rPr>
                  <w:rFonts w:ascii="Times New Roman" w:hAnsi="Times New Roman"/>
                  <w:color w:val="0000FF"/>
                  <w:u w:val="single"/>
                </w:rPr>
                <w:t>b</w:t>
              </w:r>
              <w:r w:rsidRPr="00F87FAF">
                <w:rPr>
                  <w:rFonts w:ascii="Times New Roman" w:hAnsi="Times New Roman"/>
                  <w:color w:val="0000FF"/>
                  <w:u w:val="single"/>
                </w:rPr>
                <w:t>590</w:t>
              </w:r>
            </w:hyperlink>
          </w:p>
        </w:tc>
      </w:tr>
      <w:tr w:rsidR="00F66192" w:rsidRPr="00F87FAF">
        <w:trPr>
          <w:trHeight w:val="144"/>
          <w:tblCellSpacing w:w="20" w:type="nil"/>
        </w:trPr>
        <w:tc>
          <w:tcPr>
            <w:tcW w:w="930" w:type="dxa"/>
            <w:tcMar>
              <w:top w:w="50" w:type="dxa"/>
              <w:left w:w="100" w:type="dxa"/>
            </w:tcMar>
            <w:vAlign w:val="center"/>
          </w:tcPr>
          <w:p w:rsidR="00F66192" w:rsidRDefault="00F87FAF">
            <w:pPr>
              <w:spacing w:after="0"/>
            </w:pPr>
            <w:r>
              <w:rPr>
                <w:rFonts w:ascii="Times New Roman" w:hAnsi="Times New Roman"/>
                <w:color w:val="000000"/>
                <w:sz w:val="24"/>
              </w:rPr>
              <w:t>8</w:t>
            </w:r>
          </w:p>
        </w:tc>
        <w:tc>
          <w:tcPr>
            <w:tcW w:w="2816" w:type="dxa"/>
            <w:tcMar>
              <w:top w:w="50" w:type="dxa"/>
              <w:left w:w="100" w:type="dxa"/>
            </w:tcMar>
            <w:vAlign w:val="center"/>
          </w:tcPr>
          <w:p w:rsidR="00F66192" w:rsidRPr="00F87FAF" w:rsidRDefault="00F87FAF">
            <w:pPr>
              <w:spacing w:after="0"/>
              <w:ind w:left="135"/>
            </w:pPr>
            <w:r w:rsidRPr="00F87FAF">
              <w:rPr>
                <w:rFonts w:ascii="Times New Roman" w:hAnsi="Times New Roman"/>
                <w:color w:val="000000"/>
                <w:sz w:val="24"/>
              </w:rPr>
              <w:t>Модуль "Основы противодействия экстремизму и терроризму"</w:t>
            </w:r>
          </w:p>
        </w:tc>
        <w:tc>
          <w:tcPr>
            <w:tcW w:w="1890" w:type="dxa"/>
            <w:tcMar>
              <w:top w:w="50" w:type="dxa"/>
              <w:left w:w="100" w:type="dxa"/>
            </w:tcMar>
            <w:vAlign w:val="center"/>
          </w:tcPr>
          <w:p w:rsidR="00F66192" w:rsidRDefault="00F87FAF">
            <w:pPr>
              <w:spacing w:after="0"/>
              <w:ind w:left="135"/>
              <w:jc w:val="center"/>
            </w:pPr>
            <w:r>
              <w:rPr>
                <w:rFonts w:ascii="Times New Roman" w:hAnsi="Times New Roman"/>
                <w:color w:val="000000"/>
                <w:sz w:val="24"/>
              </w:rPr>
              <w:t xml:space="preserve">4 </w:t>
            </w:r>
          </w:p>
        </w:tc>
        <w:tc>
          <w:tcPr>
            <w:tcW w:w="4902" w:type="dxa"/>
            <w:tcMar>
              <w:top w:w="50" w:type="dxa"/>
              <w:left w:w="100" w:type="dxa"/>
            </w:tcMar>
            <w:vAlign w:val="center"/>
          </w:tcPr>
          <w:p w:rsidR="00F66192" w:rsidRPr="00F87FAF" w:rsidRDefault="00F87FAF">
            <w:pPr>
              <w:spacing w:after="0"/>
              <w:ind w:left="135"/>
            </w:pPr>
            <w:r w:rsidRPr="00F87FAF">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F87FAF">
                <w:rPr>
                  <w:rFonts w:ascii="Times New Roman" w:hAnsi="Times New Roman"/>
                  <w:color w:val="0000FF"/>
                  <w:u w:val="single"/>
                </w:rPr>
                <w:t>://</w:t>
              </w:r>
              <w:r>
                <w:rPr>
                  <w:rFonts w:ascii="Times New Roman" w:hAnsi="Times New Roman"/>
                  <w:color w:val="0000FF"/>
                  <w:u w:val="single"/>
                </w:rPr>
                <w:t>m</w:t>
              </w:r>
              <w:r w:rsidRPr="00F87FAF">
                <w:rPr>
                  <w:rFonts w:ascii="Times New Roman" w:hAnsi="Times New Roman"/>
                  <w:color w:val="0000FF"/>
                  <w:u w:val="single"/>
                </w:rPr>
                <w:t>.</w:t>
              </w:r>
              <w:r>
                <w:rPr>
                  <w:rFonts w:ascii="Times New Roman" w:hAnsi="Times New Roman"/>
                  <w:color w:val="0000FF"/>
                  <w:u w:val="single"/>
                </w:rPr>
                <w:t>edsoo</w:t>
              </w:r>
              <w:r w:rsidRPr="00F87FAF">
                <w:rPr>
                  <w:rFonts w:ascii="Times New Roman" w:hAnsi="Times New Roman"/>
                  <w:color w:val="0000FF"/>
                  <w:u w:val="single"/>
                </w:rPr>
                <w:t>.</w:t>
              </w:r>
              <w:r>
                <w:rPr>
                  <w:rFonts w:ascii="Times New Roman" w:hAnsi="Times New Roman"/>
                  <w:color w:val="0000FF"/>
                  <w:u w:val="single"/>
                </w:rPr>
                <w:t>ru</w:t>
              </w:r>
              <w:r w:rsidRPr="00F87FAF">
                <w:rPr>
                  <w:rFonts w:ascii="Times New Roman" w:hAnsi="Times New Roman"/>
                  <w:color w:val="0000FF"/>
                  <w:u w:val="single"/>
                </w:rPr>
                <w:t>/7</w:t>
              </w:r>
              <w:r>
                <w:rPr>
                  <w:rFonts w:ascii="Times New Roman" w:hAnsi="Times New Roman"/>
                  <w:color w:val="0000FF"/>
                  <w:u w:val="single"/>
                </w:rPr>
                <w:t>f</w:t>
              </w:r>
              <w:r w:rsidRPr="00F87FAF">
                <w:rPr>
                  <w:rFonts w:ascii="Times New Roman" w:hAnsi="Times New Roman"/>
                  <w:color w:val="0000FF"/>
                  <w:u w:val="single"/>
                </w:rPr>
                <w:t>41</w:t>
              </w:r>
              <w:r>
                <w:rPr>
                  <w:rFonts w:ascii="Times New Roman" w:hAnsi="Times New Roman"/>
                  <w:color w:val="0000FF"/>
                  <w:u w:val="single"/>
                </w:rPr>
                <w:t>b</w:t>
              </w:r>
              <w:r w:rsidRPr="00F87FAF">
                <w:rPr>
                  <w:rFonts w:ascii="Times New Roman" w:hAnsi="Times New Roman"/>
                  <w:color w:val="0000FF"/>
                  <w:u w:val="single"/>
                </w:rPr>
                <w:t>590</w:t>
              </w:r>
            </w:hyperlink>
          </w:p>
        </w:tc>
      </w:tr>
      <w:tr w:rsidR="00F66192" w:rsidRPr="00F87FAF">
        <w:trPr>
          <w:trHeight w:val="144"/>
          <w:tblCellSpacing w:w="20" w:type="nil"/>
        </w:trPr>
        <w:tc>
          <w:tcPr>
            <w:tcW w:w="930" w:type="dxa"/>
            <w:tcMar>
              <w:top w:w="50" w:type="dxa"/>
              <w:left w:w="100" w:type="dxa"/>
            </w:tcMar>
            <w:vAlign w:val="center"/>
          </w:tcPr>
          <w:p w:rsidR="00F66192" w:rsidRDefault="00F87FAF">
            <w:pPr>
              <w:spacing w:after="0"/>
            </w:pPr>
            <w:r>
              <w:rPr>
                <w:rFonts w:ascii="Times New Roman" w:hAnsi="Times New Roman"/>
                <w:color w:val="000000"/>
                <w:sz w:val="24"/>
              </w:rPr>
              <w:t>9</w:t>
            </w:r>
          </w:p>
        </w:tc>
        <w:tc>
          <w:tcPr>
            <w:tcW w:w="2816" w:type="dxa"/>
            <w:tcMar>
              <w:top w:w="50" w:type="dxa"/>
              <w:left w:w="100" w:type="dxa"/>
            </w:tcMar>
            <w:vAlign w:val="center"/>
          </w:tcPr>
          <w:p w:rsidR="00F66192" w:rsidRPr="00F87FAF" w:rsidRDefault="00F87FAF">
            <w:pPr>
              <w:spacing w:after="0"/>
              <w:ind w:left="135"/>
            </w:pPr>
            <w:r w:rsidRPr="00F87FAF">
              <w:rPr>
                <w:rFonts w:ascii="Times New Roman" w:hAnsi="Times New Roman"/>
                <w:color w:val="000000"/>
                <w:sz w:val="24"/>
              </w:rPr>
              <w:t>Модуль "Взаимодействие личности, общества и государства в обеспечении безопасности жизни и здоровья населения"</w:t>
            </w:r>
          </w:p>
        </w:tc>
        <w:tc>
          <w:tcPr>
            <w:tcW w:w="1890" w:type="dxa"/>
            <w:tcMar>
              <w:top w:w="50" w:type="dxa"/>
              <w:left w:w="100" w:type="dxa"/>
            </w:tcMar>
            <w:vAlign w:val="center"/>
          </w:tcPr>
          <w:p w:rsidR="00F66192" w:rsidRDefault="00F87FAF">
            <w:pPr>
              <w:spacing w:after="0"/>
              <w:ind w:left="135"/>
              <w:jc w:val="center"/>
            </w:pPr>
            <w:r>
              <w:rPr>
                <w:rFonts w:ascii="Times New Roman" w:hAnsi="Times New Roman"/>
                <w:color w:val="000000"/>
                <w:sz w:val="24"/>
              </w:rPr>
              <w:t xml:space="preserve">4 </w:t>
            </w:r>
          </w:p>
        </w:tc>
        <w:tc>
          <w:tcPr>
            <w:tcW w:w="4902" w:type="dxa"/>
            <w:tcMar>
              <w:top w:w="50" w:type="dxa"/>
              <w:left w:w="100" w:type="dxa"/>
            </w:tcMar>
            <w:vAlign w:val="center"/>
          </w:tcPr>
          <w:p w:rsidR="00F66192" w:rsidRPr="00F87FAF" w:rsidRDefault="00F87FAF">
            <w:pPr>
              <w:spacing w:after="0"/>
              <w:ind w:left="135"/>
            </w:pPr>
            <w:r w:rsidRPr="00F87FAF">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F87FAF">
                <w:rPr>
                  <w:rFonts w:ascii="Times New Roman" w:hAnsi="Times New Roman"/>
                  <w:color w:val="0000FF"/>
                  <w:u w:val="single"/>
                </w:rPr>
                <w:t>://</w:t>
              </w:r>
              <w:r>
                <w:rPr>
                  <w:rFonts w:ascii="Times New Roman" w:hAnsi="Times New Roman"/>
                  <w:color w:val="0000FF"/>
                  <w:u w:val="single"/>
                </w:rPr>
                <w:t>m</w:t>
              </w:r>
              <w:r w:rsidRPr="00F87FAF">
                <w:rPr>
                  <w:rFonts w:ascii="Times New Roman" w:hAnsi="Times New Roman"/>
                  <w:color w:val="0000FF"/>
                  <w:u w:val="single"/>
                </w:rPr>
                <w:t>.</w:t>
              </w:r>
              <w:r>
                <w:rPr>
                  <w:rFonts w:ascii="Times New Roman" w:hAnsi="Times New Roman"/>
                  <w:color w:val="0000FF"/>
                  <w:u w:val="single"/>
                </w:rPr>
                <w:t>edsoo</w:t>
              </w:r>
              <w:r w:rsidRPr="00F87FAF">
                <w:rPr>
                  <w:rFonts w:ascii="Times New Roman" w:hAnsi="Times New Roman"/>
                  <w:color w:val="0000FF"/>
                  <w:u w:val="single"/>
                </w:rPr>
                <w:t>.</w:t>
              </w:r>
              <w:r>
                <w:rPr>
                  <w:rFonts w:ascii="Times New Roman" w:hAnsi="Times New Roman"/>
                  <w:color w:val="0000FF"/>
                  <w:u w:val="single"/>
                </w:rPr>
                <w:t>ru</w:t>
              </w:r>
              <w:r w:rsidRPr="00F87FAF">
                <w:rPr>
                  <w:rFonts w:ascii="Times New Roman" w:hAnsi="Times New Roman"/>
                  <w:color w:val="0000FF"/>
                  <w:u w:val="single"/>
                </w:rPr>
                <w:t>/7</w:t>
              </w:r>
              <w:r>
                <w:rPr>
                  <w:rFonts w:ascii="Times New Roman" w:hAnsi="Times New Roman"/>
                  <w:color w:val="0000FF"/>
                  <w:u w:val="single"/>
                </w:rPr>
                <w:t>f</w:t>
              </w:r>
              <w:r w:rsidRPr="00F87FAF">
                <w:rPr>
                  <w:rFonts w:ascii="Times New Roman" w:hAnsi="Times New Roman"/>
                  <w:color w:val="0000FF"/>
                  <w:u w:val="single"/>
                </w:rPr>
                <w:t>41</w:t>
              </w:r>
              <w:r>
                <w:rPr>
                  <w:rFonts w:ascii="Times New Roman" w:hAnsi="Times New Roman"/>
                  <w:color w:val="0000FF"/>
                  <w:u w:val="single"/>
                </w:rPr>
                <w:t>b</w:t>
              </w:r>
              <w:r w:rsidRPr="00F87FAF">
                <w:rPr>
                  <w:rFonts w:ascii="Times New Roman" w:hAnsi="Times New Roman"/>
                  <w:color w:val="0000FF"/>
                  <w:u w:val="single"/>
                </w:rPr>
                <w:t>590</w:t>
              </w:r>
            </w:hyperlink>
          </w:p>
        </w:tc>
      </w:tr>
      <w:tr w:rsidR="00F66192">
        <w:trPr>
          <w:trHeight w:val="144"/>
          <w:tblCellSpacing w:w="20" w:type="nil"/>
        </w:trPr>
        <w:tc>
          <w:tcPr>
            <w:tcW w:w="0" w:type="auto"/>
            <w:gridSpan w:val="2"/>
            <w:tcMar>
              <w:top w:w="50" w:type="dxa"/>
              <w:left w:w="100" w:type="dxa"/>
            </w:tcMar>
            <w:vAlign w:val="center"/>
          </w:tcPr>
          <w:p w:rsidR="00F66192" w:rsidRPr="00F87FAF" w:rsidRDefault="00F87FAF">
            <w:pPr>
              <w:spacing w:after="0"/>
              <w:ind w:left="135"/>
            </w:pPr>
            <w:r w:rsidRPr="00F87FAF">
              <w:rPr>
                <w:rFonts w:ascii="Times New Roman" w:hAnsi="Times New Roman"/>
                <w:color w:val="000000"/>
                <w:sz w:val="24"/>
              </w:rPr>
              <w:t>ОБЩЕЕ КОЛИЧЕСТВО ЧАСОВ ПО ПРОГРАММЕ</w:t>
            </w:r>
          </w:p>
        </w:tc>
        <w:tc>
          <w:tcPr>
            <w:tcW w:w="2971" w:type="dxa"/>
            <w:tcMar>
              <w:top w:w="50" w:type="dxa"/>
              <w:left w:w="100" w:type="dxa"/>
            </w:tcMar>
            <w:vAlign w:val="center"/>
          </w:tcPr>
          <w:p w:rsidR="00F66192" w:rsidRDefault="00F87FAF">
            <w:pPr>
              <w:spacing w:after="0"/>
              <w:ind w:left="135"/>
              <w:jc w:val="center"/>
            </w:pPr>
            <w:r>
              <w:rPr>
                <w:rFonts w:ascii="Times New Roman" w:hAnsi="Times New Roman"/>
                <w:color w:val="000000"/>
                <w:sz w:val="24"/>
              </w:rPr>
              <w:t xml:space="preserve">34 </w:t>
            </w:r>
          </w:p>
        </w:tc>
        <w:tc>
          <w:tcPr>
            <w:tcW w:w="4902" w:type="dxa"/>
            <w:tcMar>
              <w:top w:w="50" w:type="dxa"/>
              <w:left w:w="100" w:type="dxa"/>
            </w:tcMar>
            <w:vAlign w:val="center"/>
          </w:tcPr>
          <w:p w:rsidR="00F66192" w:rsidRDefault="00F66192"/>
        </w:tc>
      </w:tr>
    </w:tbl>
    <w:p w:rsidR="000050A2" w:rsidRDefault="000050A2" w:rsidP="00F87FAF">
      <w:pPr>
        <w:spacing w:after="0"/>
        <w:ind w:left="120"/>
      </w:pPr>
      <w:bookmarkStart w:id="5" w:name="_GoBack"/>
      <w:bookmarkEnd w:id="4"/>
      <w:bookmarkEnd w:id="5"/>
    </w:p>
    <w:sectPr w:rsidR="000050A2" w:rsidSect="00F87FAF">
      <w:pgSz w:w="16383" w:h="11906" w:orient="landscape"/>
      <w:pgMar w:top="1134" w:right="850" w:bottom="1134"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CE1AB6"/>
    <w:multiLevelType w:val="multilevel"/>
    <w:tmpl w:val="C3147FB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66192"/>
    <w:rsid w:val="000050A2"/>
    <w:rsid w:val="00E73617"/>
    <w:rsid w:val="00F66192"/>
    <w:rsid w:val="00F87FA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0050A2"/>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0050A2"/>
    <w:rPr>
      <w:color w:val="0000FF" w:themeColor="hyperlink"/>
      <w:u w:val="single"/>
    </w:rPr>
  </w:style>
  <w:style w:type="table" w:styleId="ac">
    <w:name w:val="Table Grid"/>
    <w:basedOn w:val="a1"/>
    <w:uiPriority w:val="59"/>
    <w:rsid w:val="000050A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E7361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7361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9506" TargetMode="External"/><Relationship Id="rId13" Type="http://schemas.openxmlformats.org/officeDocument/2006/relationships/hyperlink" Target="https://m.edsoo.ru/7f419506" TargetMode="External"/><Relationship Id="rId18" Type="http://schemas.openxmlformats.org/officeDocument/2006/relationships/hyperlink" Target="https://m.edsoo.ru/7f41b590"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m.edsoo.ru/7f41b590" TargetMode="External"/><Relationship Id="rId7" Type="http://schemas.openxmlformats.org/officeDocument/2006/relationships/hyperlink" Target="https://m.edsoo.ru/7f419506" TargetMode="External"/><Relationship Id="rId12" Type="http://schemas.openxmlformats.org/officeDocument/2006/relationships/hyperlink" Target="https://m.edsoo.ru/7f419506" TargetMode="External"/><Relationship Id="rId17" Type="http://schemas.openxmlformats.org/officeDocument/2006/relationships/hyperlink" Target="https://m.edsoo.ru/7f41b590"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m.edsoo.ru/7f41b590" TargetMode="External"/><Relationship Id="rId20" Type="http://schemas.openxmlformats.org/officeDocument/2006/relationships/hyperlink" Target="https://m.edsoo.ru/7f41b590"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m.edsoo.ru/7f419506" TargetMode="External"/><Relationship Id="rId24" Type="http://schemas.openxmlformats.org/officeDocument/2006/relationships/hyperlink" Target="https://m.edsoo.ru/7f41b590" TargetMode="External"/><Relationship Id="rId5" Type="http://schemas.openxmlformats.org/officeDocument/2006/relationships/webSettings" Target="webSettings.xml"/><Relationship Id="rId15" Type="http://schemas.openxmlformats.org/officeDocument/2006/relationships/hyperlink" Target="https://m.edsoo.ru/7f419506" TargetMode="External"/><Relationship Id="rId23" Type="http://schemas.openxmlformats.org/officeDocument/2006/relationships/hyperlink" Target="https://m.edsoo.ru/7f41b590" TargetMode="External"/><Relationship Id="rId10" Type="http://schemas.openxmlformats.org/officeDocument/2006/relationships/hyperlink" Target="https://m.edsoo.ru/7f419506" TargetMode="External"/><Relationship Id="rId19" Type="http://schemas.openxmlformats.org/officeDocument/2006/relationships/hyperlink" Target="https://m.edsoo.ru/7f41b590" TargetMode="External"/><Relationship Id="rId4" Type="http://schemas.openxmlformats.org/officeDocument/2006/relationships/settings" Target="settings.xml"/><Relationship Id="rId9" Type="http://schemas.openxmlformats.org/officeDocument/2006/relationships/hyperlink" Target="https://m.edsoo.ru/7f419506" TargetMode="External"/><Relationship Id="rId14" Type="http://schemas.openxmlformats.org/officeDocument/2006/relationships/hyperlink" Target="https://m.edsoo.ru/7f419506" TargetMode="External"/><Relationship Id="rId22" Type="http://schemas.openxmlformats.org/officeDocument/2006/relationships/hyperlink" Target="https://m.edsoo.ru/7f41b590" TargetMode="External"/><Relationship Id="rId27"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24D45-DE8E-43DA-A4E8-745AB9101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8010</Words>
  <Characters>45658</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dc:creator>
  <cp:lastModifiedBy>учитель</cp:lastModifiedBy>
  <cp:revision>4</cp:revision>
  <dcterms:created xsi:type="dcterms:W3CDTF">2023-09-06T11:36:00Z</dcterms:created>
  <dcterms:modified xsi:type="dcterms:W3CDTF">2023-09-07T10:32:00Z</dcterms:modified>
</cp:coreProperties>
</file>